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8B" w:rsidRPr="00947CE4" w:rsidRDefault="00EA0165" w:rsidP="00947CE4">
      <w:pPr>
        <w:spacing w:after="0"/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-49530</wp:posOffset>
            </wp:positionV>
            <wp:extent cx="1283335" cy="1216025"/>
            <wp:effectExtent l="19050" t="0" r="0" b="0"/>
            <wp:wrapSquare wrapText="bothSides"/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CE4">
        <w:rPr>
          <w:color w:val="17365D" w:themeColor="text2" w:themeShade="BF"/>
          <w:sz w:val="40"/>
          <w:szCs w:val="40"/>
        </w:rPr>
        <w:t xml:space="preserve">        </w:t>
      </w:r>
      <w:r w:rsidR="00EA5A8B" w:rsidRPr="00EA5A8B">
        <w:rPr>
          <w:color w:val="17365D" w:themeColor="text2" w:themeShade="BF"/>
          <w:sz w:val="40"/>
          <w:szCs w:val="40"/>
        </w:rPr>
        <w:t xml:space="preserve">    </w:t>
      </w:r>
      <w:r w:rsidR="00FC0198">
        <w:rPr>
          <w:b/>
          <w:color w:val="17365D" w:themeColor="text2" w:themeShade="BF"/>
          <w:sz w:val="52"/>
          <w:szCs w:val="52"/>
        </w:rPr>
        <w:t>ИНФОРМАЦИЯ О ПОЖАРАХ</w:t>
      </w:r>
    </w:p>
    <w:p w:rsidR="00EA5A8B" w:rsidRDefault="00EA5A8B" w:rsidP="00EA5A8B">
      <w:pPr>
        <w:pStyle w:val="a9"/>
      </w:pPr>
      <w:r>
        <w:t xml:space="preserve">   </w:t>
      </w:r>
    </w:p>
    <w:p w:rsidR="00FC0198" w:rsidRPr="00762F76" w:rsidRDefault="00EA5A8B" w:rsidP="00FC0198">
      <w:pPr>
        <w:pStyle w:val="ab"/>
        <w:spacing w:before="113" w:after="0" w:line="120" w:lineRule="auto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</w:t>
      </w:r>
      <w:r w:rsidR="00FC0198" w:rsidRPr="002E61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198" w:rsidRPr="004E4189" w:rsidRDefault="00FC0198" w:rsidP="00FC019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4189">
        <w:rPr>
          <w:rFonts w:ascii="Times New Roman" w:hAnsi="Times New Roman"/>
          <w:b/>
          <w:sz w:val="26"/>
          <w:szCs w:val="26"/>
        </w:rPr>
        <w:t>По оперативным данным ГУ МЧС России по Красноярскому краю на текущий период 2022 года, в крае зарегистрировано 872 пожара, при которых погибло 34 человека, трое из них малолетние дети, 26 человек получили травмы различной степени тяжести. Основные причины пожаров, на которых погибли люди: нарушение правил устройств и эксплуатации электрооборудования, нарушение правил эксплуатации печного отопления.</w:t>
      </w:r>
    </w:p>
    <w:p w:rsidR="00FC0198" w:rsidRPr="004E4189" w:rsidRDefault="00FC0198" w:rsidP="004E4189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FC0198">
        <w:rPr>
          <w:rFonts w:ascii="Times New Roman" w:hAnsi="Times New Roman"/>
          <w:sz w:val="26"/>
          <w:szCs w:val="26"/>
        </w:rPr>
        <w:t xml:space="preserve">14.02.2022г. </w:t>
      </w:r>
      <w:proofErr w:type="gramStart"/>
      <w:r w:rsidRPr="00FC0198">
        <w:rPr>
          <w:rFonts w:ascii="Times New Roman" w:hAnsi="Times New Roman"/>
          <w:sz w:val="26"/>
          <w:szCs w:val="26"/>
        </w:rPr>
        <w:t>в</w:t>
      </w:r>
      <w:proofErr w:type="gramEnd"/>
      <w:r w:rsidRPr="00FC0198">
        <w:rPr>
          <w:rFonts w:ascii="Times New Roman" w:hAnsi="Times New Roman"/>
          <w:sz w:val="26"/>
          <w:szCs w:val="26"/>
        </w:rPr>
        <w:t xml:space="preserve"> с. Малая </w:t>
      </w:r>
      <w:proofErr w:type="spellStart"/>
      <w:r w:rsidRPr="00FC0198">
        <w:rPr>
          <w:rFonts w:ascii="Times New Roman" w:hAnsi="Times New Roman"/>
          <w:sz w:val="26"/>
          <w:szCs w:val="26"/>
        </w:rPr>
        <w:t>Ничка</w:t>
      </w:r>
      <w:proofErr w:type="spellEnd"/>
      <w:r w:rsidRPr="00FC0198">
        <w:rPr>
          <w:rFonts w:ascii="Times New Roman" w:hAnsi="Times New Roman"/>
          <w:sz w:val="26"/>
          <w:szCs w:val="26"/>
        </w:rPr>
        <w:t xml:space="preserve"> Минусинского района произошла страшная трагедия. В 18:46 в пожарную охрану поступило сообщение о загорании в частном жилом доме. До прибытия пожарно-спасательных подразделений, местным населением из горящего дома эвакуированы две девочки 2019 и 2020 г.р. Прибывшие сотрудники скорой медицинской помощи констатировали смерть детей.  Площадь пожара составила всего 4 кв.м., огнем повреждено напольное покрытие и личные вещи. По предварительной версии следствия причиной пожара стало нарушение правил эксплуатации печного отопления, в результате плотного задымления спящие дети получили отравление продуктами горения. Во время пожара родители дома отсутствовали. В данный момент проводится проверка, решается вопрос о возбуждении уголовного дела.</w:t>
      </w:r>
      <w:r w:rsidR="004E4189" w:rsidRPr="004E418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E4189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3786385</wp:posOffset>
            </wp:positionH>
            <wp:positionV relativeFrom="paragraph">
              <wp:posOffset>1962150</wp:posOffset>
            </wp:positionV>
            <wp:extent cx="2833119" cy="1992702"/>
            <wp:effectExtent l="19050" t="0" r="5331" b="0"/>
            <wp:wrapSquare wrapText="bothSides"/>
            <wp:docPr id="1" name="Рисунок 1" descr="C:\Users\User\Desktop\333a2cef3945f70c4d0c84153350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a2cef3945f70c4d0c8415335050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19" cy="199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198" w:rsidRPr="00FC0198" w:rsidRDefault="00FC0198" w:rsidP="00FC019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C0198">
        <w:rPr>
          <w:rFonts w:ascii="Times New Roman" w:hAnsi="Times New Roman"/>
          <w:sz w:val="26"/>
          <w:szCs w:val="26"/>
        </w:rPr>
        <w:t xml:space="preserve">Днем ранее 13.02. в 13:47 в п. Емельяново </w:t>
      </w:r>
      <w:proofErr w:type="spellStart"/>
      <w:r w:rsidRPr="00FC0198">
        <w:rPr>
          <w:rFonts w:ascii="Times New Roman" w:hAnsi="Times New Roman"/>
          <w:sz w:val="26"/>
          <w:szCs w:val="26"/>
        </w:rPr>
        <w:t>Емельяновского</w:t>
      </w:r>
      <w:proofErr w:type="spellEnd"/>
      <w:r w:rsidRPr="00FC0198">
        <w:rPr>
          <w:rFonts w:ascii="Times New Roman" w:hAnsi="Times New Roman"/>
          <w:sz w:val="26"/>
          <w:szCs w:val="26"/>
        </w:rPr>
        <w:t xml:space="preserve"> района в пожаре погибла девочка 2020 г.р. Родителей в момент пожара также не было дома.</w:t>
      </w:r>
      <w:r w:rsidRPr="00FC0198">
        <w:rPr>
          <w:rFonts w:ascii="Times New Roman" w:hAnsi="Times New Roman"/>
          <w:sz w:val="26"/>
          <w:szCs w:val="26"/>
        </w:rPr>
        <w:br/>
        <w:t xml:space="preserve">          В жизни семьи самая большая трагедия – это потеря близкого человека, особенно если речь идет о детях.  Гибель детей в 90% случаев обусловлена степенью ответственности взрослых перед детьми: оставили без присмотра, упустили из виду, не доглядели, не объяснили и, как результат, трагедия… </w:t>
      </w:r>
    </w:p>
    <w:p w:rsidR="00FC0198" w:rsidRPr="00FC0198" w:rsidRDefault="00FC0198" w:rsidP="00FC019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C0198">
        <w:rPr>
          <w:rFonts w:ascii="Times New Roman" w:hAnsi="Times New Roman"/>
          <w:sz w:val="26"/>
          <w:szCs w:val="26"/>
        </w:rPr>
        <w:t>Пожары, в результате которых гибнут дети далеко не редкость, а причиной этой гибели зачастую является беспечность родителей, оставивших своих детей без присмотра со стороны взрослых. </w:t>
      </w:r>
    </w:p>
    <w:p w:rsidR="00FC0198" w:rsidRPr="00FC0198" w:rsidRDefault="00FC0198" w:rsidP="00FC0198">
      <w:pPr>
        <w:tabs>
          <w:tab w:val="left" w:pos="2410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FC0198">
        <w:rPr>
          <w:rFonts w:ascii="Times New Roman" w:hAnsi="Times New Roman"/>
          <w:sz w:val="26"/>
          <w:szCs w:val="26"/>
        </w:rPr>
        <w:t>Родители, помните о том, что вы ответственны не только за свою жизнь, но и за жизнь своих детей. Жизнь ваших детей и благополучие семьи только в ваших руках. Детям приходится высокой ценой расплачиваться за беспечность взрослых. Ноющие раны, шрамы от ожогов и память о пережитых ужасах сохраняются у детей, у родителей, у близких людей на всю жизнь.</w:t>
      </w:r>
    </w:p>
    <w:p w:rsidR="00FC0198" w:rsidRPr="00FC0198" w:rsidRDefault="00FC0198" w:rsidP="00FC019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C0198">
        <w:rPr>
          <w:rFonts w:ascii="Times New Roman" w:hAnsi="Times New Roman"/>
          <w:sz w:val="26"/>
          <w:szCs w:val="26"/>
        </w:rPr>
        <w:t xml:space="preserve"> Помните о том, что дело взрослых - исключить безнадзорность, предотвратить пожары, избежать трагических случаев!</w:t>
      </w:r>
    </w:p>
    <w:p w:rsidR="00FC0198" w:rsidRPr="00CC7B0E" w:rsidRDefault="00FC0198" w:rsidP="00FC019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7B0E">
        <w:rPr>
          <w:rFonts w:ascii="Times New Roman" w:hAnsi="Times New Roman"/>
          <w:b/>
          <w:sz w:val="26"/>
          <w:szCs w:val="26"/>
        </w:rPr>
        <w:t>Чтобы не случилось, горя в вашей семье с вашим ребёнком, строго соблюдайте вечно истинные правила: </w:t>
      </w:r>
    </w:p>
    <w:p w:rsidR="00FC0198" w:rsidRPr="00CC7B0E" w:rsidRDefault="00FC0198" w:rsidP="00FC019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7B0E">
        <w:rPr>
          <w:rFonts w:ascii="Times New Roman" w:hAnsi="Times New Roman"/>
          <w:b/>
          <w:sz w:val="26"/>
          <w:szCs w:val="26"/>
        </w:rPr>
        <w:lastRenderedPageBreak/>
        <w:t>- не оставляйте малолетних детей без присмотра; </w:t>
      </w:r>
    </w:p>
    <w:p w:rsidR="00FC0198" w:rsidRPr="00CC7B0E" w:rsidRDefault="00FC0198" w:rsidP="00FC019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7B0E">
        <w:rPr>
          <w:rFonts w:ascii="Times New Roman" w:hAnsi="Times New Roman"/>
          <w:b/>
          <w:sz w:val="26"/>
          <w:szCs w:val="26"/>
        </w:rPr>
        <w:t>- убирайте в недоступные места все пожароопасные предметы, спички и зажигалки;</w:t>
      </w:r>
    </w:p>
    <w:p w:rsidR="00FC0198" w:rsidRPr="00CC7B0E" w:rsidRDefault="00FC0198" w:rsidP="00FC019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C7B0E">
        <w:rPr>
          <w:rFonts w:ascii="Times New Roman" w:hAnsi="Times New Roman"/>
          <w:b/>
          <w:sz w:val="26"/>
          <w:szCs w:val="26"/>
        </w:rPr>
        <w:t>- никогда 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приборами;</w:t>
      </w:r>
    </w:p>
    <w:p w:rsidR="004E4189" w:rsidRPr="00CC7B0E" w:rsidRDefault="00FC0198" w:rsidP="00FC0198">
      <w:pPr>
        <w:pStyle w:val="a9"/>
        <w:rPr>
          <w:b/>
          <w:sz w:val="26"/>
          <w:szCs w:val="26"/>
        </w:rPr>
      </w:pPr>
      <w:r w:rsidRPr="00CC7B0E">
        <w:rPr>
          <w:b/>
          <w:sz w:val="26"/>
          <w:szCs w:val="26"/>
        </w:rPr>
        <w:t>- всегда учите ребенка безопасному поведению на личном примере!</w:t>
      </w:r>
      <w:r w:rsidRPr="00CC7B0E">
        <w:rPr>
          <w:b/>
          <w:sz w:val="26"/>
          <w:szCs w:val="26"/>
        </w:rPr>
        <w:br/>
      </w:r>
      <w:r w:rsidR="00EA5A8B" w:rsidRPr="00CC7B0E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E4189" w:rsidRDefault="004E4189" w:rsidP="00FC0198">
      <w:pPr>
        <w:pStyle w:val="a9"/>
        <w:rPr>
          <w:sz w:val="26"/>
          <w:szCs w:val="26"/>
        </w:rPr>
      </w:pPr>
    </w:p>
    <w:p w:rsidR="00EA5A8B" w:rsidRPr="00EA5A8B" w:rsidRDefault="004E4189" w:rsidP="00FC0198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EA5A8B" w:rsidRPr="00EA5A8B">
        <w:rPr>
          <w:sz w:val="26"/>
          <w:szCs w:val="26"/>
        </w:rPr>
        <w:t xml:space="preserve"> Светлана Мамонтова,</w:t>
      </w:r>
    </w:p>
    <w:p w:rsidR="00EA5A8B" w:rsidRPr="00EA5A8B" w:rsidRDefault="00EA5A8B" w:rsidP="00EA5A8B">
      <w:pPr>
        <w:pStyle w:val="21"/>
        <w:rPr>
          <w:sz w:val="26"/>
          <w:szCs w:val="26"/>
        </w:rPr>
      </w:pPr>
      <w:r w:rsidRPr="00EA5A8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</w:t>
      </w:r>
      <w:r w:rsidRPr="00EA5A8B">
        <w:rPr>
          <w:sz w:val="26"/>
          <w:szCs w:val="26"/>
        </w:rPr>
        <w:t xml:space="preserve">    инструктор </w:t>
      </w:r>
      <w:proofErr w:type="gramStart"/>
      <w:r w:rsidRPr="00EA5A8B">
        <w:rPr>
          <w:sz w:val="26"/>
          <w:szCs w:val="26"/>
        </w:rPr>
        <w:t>противопожарной</w:t>
      </w:r>
      <w:proofErr w:type="gramEnd"/>
      <w:r w:rsidRPr="00EA5A8B">
        <w:rPr>
          <w:sz w:val="26"/>
          <w:szCs w:val="26"/>
        </w:rPr>
        <w:t xml:space="preserve"> </w:t>
      </w:r>
    </w:p>
    <w:p w:rsidR="00316619" w:rsidRPr="00EA5A8B" w:rsidRDefault="00EA5A8B" w:rsidP="00D86E07">
      <w:pPr>
        <w:pStyle w:val="21"/>
        <w:jc w:val="center"/>
        <w:rPr>
          <w:sz w:val="26"/>
          <w:szCs w:val="26"/>
          <w:shd w:val="clear" w:color="auto" w:fill="FFFFFF"/>
        </w:rPr>
      </w:pPr>
      <w:r w:rsidRPr="00EA5A8B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EA5A8B">
        <w:rPr>
          <w:sz w:val="26"/>
          <w:szCs w:val="26"/>
        </w:rPr>
        <w:t>профилактики  Шушенского района</w:t>
      </w:r>
    </w:p>
    <w:sectPr w:rsidR="00316619" w:rsidRPr="00EA5A8B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3B2A0AD9"/>
    <w:multiLevelType w:val="multilevel"/>
    <w:tmpl w:val="4F6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52BF4014"/>
    <w:multiLevelType w:val="hybridMultilevel"/>
    <w:tmpl w:val="95A8F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15"/>
    <w:rsid w:val="000320C3"/>
    <w:rsid w:val="00053172"/>
    <w:rsid w:val="00074F2C"/>
    <w:rsid w:val="000B4DBA"/>
    <w:rsid w:val="000F3F09"/>
    <w:rsid w:val="00142B84"/>
    <w:rsid w:val="00172C07"/>
    <w:rsid w:val="00177B19"/>
    <w:rsid w:val="00177D50"/>
    <w:rsid w:val="0018388A"/>
    <w:rsid w:val="00195F19"/>
    <w:rsid w:val="001D6A1A"/>
    <w:rsid w:val="001E2EA3"/>
    <w:rsid w:val="00251390"/>
    <w:rsid w:val="002B7644"/>
    <w:rsid w:val="00316619"/>
    <w:rsid w:val="00322487"/>
    <w:rsid w:val="003345B7"/>
    <w:rsid w:val="00360A25"/>
    <w:rsid w:val="00366DC9"/>
    <w:rsid w:val="00384AC4"/>
    <w:rsid w:val="00387036"/>
    <w:rsid w:val="003C0DB2"/>
    <w:rsid w:val="003C776A"/>
    <w:rsid w:val="003E6134"/>
    <w:rsid w:val="0041652E"/>
    <w:rsid w:val="004208D1"/>
    <w:rsid w:val="004E4189"/>
    <w:rsid w:val="004F58B1"/>
    <w:rsid w:val="004F7687"/>
    <w:rsid w:val="004F7776"/>
    <w:rsid w:val="00523B61"/>
    <w:rsid w:val="005648B2"/>
    <w:rsid w:val="0057600A"/>
    <w:rsid w:val="005971F4"/>
    <w:rsid w:val="005F5BC0"/>
    <w:rsid w:val="00605B81"/>
    <w:rsid w:val="00606D06"/>
    <w:rsid w:val="006C17C6"/>
    <w:rsid w:val="006E79F6"/>
    <w:rsid w:val="007C4DE1"/>
    <w:rsid w:val="007F2692"/>
    <w:rsid w:val="007F710C"/>
    <w:rsid w:val="00812DC7"/>
    <w:rsid w:val="0083041D"/>
    <w:rsid w:val="00870821"/>
    <w:rsid w:val="00871546"/>
    <w:rsid w:val="00873E69"/>
    <w:rsid w:val="008A214C"/>
    <w:rsid w:val="008C2032"/>
    <w:rsid w:val="00914715"/>
    <w:rsid w:val="00942610"/>
    <w:rsid w:val="00947CE4"/>
    <w:rsid w:val="009E632B"/>
    <w:rsid w:val="00A02603"/>
    <w:rsid w:val="00A56C4A"/>
    <w:rsid w:val="00A75D94"/>
    <w:rsid w:val="00AC7606"/>
    <w:rsid w:val="00B05588"/>
    <w:rsid w:val="00C50788"/>
    <w:rsid w:val="00C84B96"/>
    <w:rsid w:val="00CC7B0E"/>
    <w:rsid w:val="00CF64E2"/>
    <w:rsid w:val="00D25086"/>
    <w:rsid w:val="00D26CA8"/>
    <w:rsid w:val="00D27E15"/>
    <w:rsid w:val="00D436CB"/>
    <w:rsid w:val="00D531F0"/>
    <w:rsid w:val="00D5717E"/>
    <w:rsid w:val="00D716DD"/>
    <w:rsid w:val="00D81397"/>
    <w:rsid w:val="00D86E07"/>
    <w:rsid w:val="00DA619D"/>
    <w:rsid w:val="00DE3898"/>
    <w:rsid w:val="00E004A4"/>
    <w:rsid w:val="00E02EBF"/>
    <w:rsid w:val="00E14C64"/>
    <w:rsid w:val="00E63109"/>
    <w:rsid w:val="00E71EC4"/>
    <w:rsid w:val="00E8355C"/>
    <w:rsid w:val="00E86467"/>
    <w:rsid w:val="00EA0165"/>
    <w:rsid w:val="00EA5A8B"/>
    <w:rsid w:val="00EC5836"/>
    <w:rsid w:val="00EE1871"/>
    <w:rsid w:val="00F0135F"/>
    <w:rsid w:val="00F763CA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4DE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A5A8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DE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27E15"/>
    <w:rPr>
      <w:rFonts w:cs="Times New Roman"/>
    </w:rPr>
  </w:style>
  <w:style w:type="paragraph" w:customStyle="1" w:styleId="rtejustify">
    <w:name w:val="rtejustify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AC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0F3F0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5A8B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basedOn w:val="a"/>
    <w:link w:val="aa"/>
    <w:semiHidden/>
    <w:rsid w:val="00EA5A8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EA5A8B"/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semiHidden/>
    <w:rsid w:val="00EA5A8B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A5A8B"/>
    <w:rPr>
      <w:rFonts w:ascii="Times New Roman" w:eastAsia="Times New Roman" w:hAnsi="Times New Roman"/>
      <w:sz w:val="24"/>
      <w:szCs w:val="20"/>
    </w:rPr>
  </w:style>
  <w:style w:type="paragraph" w:customStyle="1" w:styleId="ab">
    <w:name w:val="Содержимое таблицы"/>
    <w:basedOn w:val="a"/>
    <w:rsid w:val="00FC0198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66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26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027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271">
              <w:marLeft w:val="0"/>
              <w:marRight w:val="0"/>
              <w:marTop w:val="0"/>
              <w:marBottom w:val="0"/>
              <w:divBdr>
                <w:top w:val="single" w:sz="6" w:space="14" w:color="C0C0C0"/>
                <w:left w:val="single" w:sz="6" w:space="31" w:color="C0C0C0"/>
                <w:bottom w:val="single" w:sz="6" w:space="14" w:color="C0C0C0"/>
                <w:right w:val="single" w:sz="6" w:space="31" w:color="C0C0C0"/>
              </w:divBdr>
              <w:divsChild>
                <w:div w:id="1266230268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2022-02-18T01:09:00Z</dcterms:created>
  <dcterms:modified xsi:type="dcterms:W3CDTF">2022-02-18T01:09:00Z</dcterms:modified>
</cp:coreProperties>
</file>