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BC0BDC">
        <w:rPr>
          <w:rFonts w:ascii="Times New Roman" w:eastAsia="Times New Roman" w:hAnsi="Times New Roman" w:cs="Times New Roman"/>
          <w:b/>
          <w:i/>
          <w:spacing w:val="5"/>
          <w:sz w:val="56"/>
          <w:szCs w:val="56"/>
          <w:lang w:eastAsia="ru-RU"/>
        </w:rPr>
        <w:t>1</w:t>
      </w:r>
    </w:p>
    <w:p w:rsidR="008F77EC" w:rsidRPr="00145E69" w:rsidRDefault="00EA523A"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11</w:t>
      </w:r>
      <w:r w:rsidR="00BC0BDC">
        <w:rPr>
          <w:rFonts w:ascii="Times New Roman" w:eastAsia="Times New Roman" w:hAnsi="Times New Roman" w:cs="Times New Roman"/>
          <w:b/>
          <w:i/>
          <w:spacing w:val="5"/>
          <w:sz w:val="48"/>
          <w:szCs w:val="48"/>
          <w:lang w:eastAsia="ru-RU"/>
        </w:rPr>
        <w:t>.01.20</w:t>
      </w:r>
      <w:r w:rsidR="00123D9D">
        <w:rPr>
          <w:rFonts w:ascii="Times New Roman" w:eastAsia="Times New Roman" w:hAnsi="Times New Roman" w:cs="Times New Roman"/>
          <w:b/>
          <w:i/>
          <w:spacing w:val="5"/>
          <w:sz w:val="48"/>
          <w:szCs w:val="48"/>
          <w:lang w:eastAsia="ru-RU"/>
        </w:rPr>
        <w:t>2</w:t>
      </w:r>
      <w:r>
        <w:rPr>
          <w:rFonts w:ascii="Times New Roman" w:eastAsia="Times New Roman" w:hAnsi="Times New Roman" w:cs="Times New Roman"/>
          <w:b/>
          <w:i/>
          <w:spacing w:val="5"/>
          <w:sz w:val="48"/>
          <w:szCs w:val="48"/>
          <w:lang w:eastAsia="ru-RU"/>
        </w:rPr>
        <w:t>1</w:t>
      </w:r>
    </w:p>
    <w:p w:rsidR="008F77EC" w:rsidRPr="00145E69" w:rsidRDefault="008F77EC">
      <w:pPr>
        <w:rPr>
          <w:rFonts w:ascii="Times New Roman" w:hAnsi="Times New Roman" w:cs="Times New Roman"/>
        </w:rPr>
      </w:pPr>
    </w:p>
    <w:p w:rsidR="008F77EC" w:rsidRPr="00145E69" w:rsidRDefault="008F77EC" w:rsidP="008F77EC">
      <w:pPr>
        <w:tabs>
          <w:tab w:val="left" w:pos="3690"/>
        </w:tabs>
        <w:rPr>
          <w:rFonts w:ascii="Times New Roman" w:hAnsi="Times New Roman" w:cs="Times New Roman"/>
        </w:rPr>
      </w:pPr>
      <w:r w:rsidRPr="00145E69">
        <w:rPr>
          <w:rFonts w:ascii="Times New Roman" w:hAnsi="Times New Roman" w:cs="Times New Roman"/>
          <w:noProof/>
          <w:lang w:eastAsia="ru-RU"/>
        </w:rPr>
        <w:drawing>
          <wp:inline distT="0" distB="0" distL="0" distR="0" wp14:anchorId="3186B6D0" wp14:editId="18200D60">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181C7A">
      <w:pPr>
        <w:tabs>
          <w:tab w:val="left" w:pos="7938"/>
        </w:tabs>
        <w:rPr>
          <w:rFonts w:ascii="Times New Roman" w:hAnsi="Times New Roman" w:cs="Times New Roman"/>
        </w:rPr>
      </w:pPr>
    </w:p>
    <w:p w:rsidR="000C2870" w:rsidRPr="00145E69" w:rsidRDefault="000C2870" w:rsidP="00181C7A">
      <w:pPr>
        <w:tabs>
          <w:tab w:val="left" w:pos="7938"/>
        </w:tabs>
        <w:rPr>
          <w:rFonts w:ascii="Times New Roman" w:hAnsi="Times New Roman" w:cs="Times New Roman"/>
        </w:rPr>
      </w:pP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9D425A" w:rsidRPr="00023A1A" w:rsidRDefault="00D83E78" w:rsidP="00023A1A">
      <w:pPr>
        <w:pStyle w:val="a5"/>
        <w:numPr>
          <w:ilvl w:val="0"/>
          <w:numId w:val="1"/>
        </w:numPr>
        <w:tabs>
          <w:tab w:val="left" w:pos="7797"/>
          <w:tab w:val="left" w:pos="8080"/>
        </w:tabs>
        <w:rPr>
          <w:rFonts w:ascii="Times New Roman" w:hAnsi="Times New Roman" w:cs="Times New Roman"/>
        </w:rPr>
      </w:pPr>
      <w:r>
        <w:rPr>
          <w:rFonts w:ascii="Times New Roman" w:hAnsi="Times New Roman" w:cs="Times New Roman"/>
        </w:rPr>
        <w:t>Постановление администрации Сизинского сельсовета №130 от 30.12.2020 «Об оказании помощи в праздничном обряде «Крещения Господня» ……………………………..</w:t>
      </w:r>
      <w:r w:rsidR="00023A1A">
        <w:rPr>
          <w:rFonts w:ascii="Times New Roman" w:hAnsi="Times New Roman" w:cs="Times New Roman"/>
        </w:rPr>
        <w:t>…………………………стр.2</w:t>
      </w:r>
    </w:p>
    <w:p w:rsidR="009D425A" w:rsidRDefault="009D425A" w:rsidP="009D425A">
      <w:pPr>
        <w:spacing w:after="0" w:line="240" w:lineRule="auto"/>
        <w:jc w:val="center"/>
        <w:rPr>
          <w:rFonts w:ascii="Times New Roman" w:hAnsi="Times New Roman" w:cs="Times New Roman"/>
          <w:sz w:val="28"/>
          <w:szCs w:val="28"/>
        </w:rPr>
      </w:pPr>
    </w:p>
    <w:p w:rsidR="009D425A" w:rsidRDefault="009D425A" w:rsidP="009D425A">
      <w:pPr>
        <w:spacing w:after="0" w:line="240" w:lineRule="auto"/>
        <w:jc w:val="center"/>
        <w:rPr>
          <w:rFonts w:ascii="Times New Roman" w:hAnsi="Times New Roman" w:cs="Times New Roman"/>
          <w:sz w:val="28"/>
          <w:szCs w:val="28"/>
        </w:rPr>
      </w:pPr>
    </w:p>
    <w:p w:rsidR="00EA523A" w:rsidRDefault="00EA523A" w:rsidP="009D425A">
      <w:pPr>
        <w:spacing w:after="0" w:line="240" w:lineRule="auto"/>
        <w:jc w:val="center"/>
        <w:rPr>
          <w:rFonts w:ascii="Times New Roman" w:hAnsi="Times New Roman" w:cs="Times New Roman"/>
          <w:sz w:val="28"/>
          <w:szCs w:val="28"/>
        </w:rPr>
      </w:pPr>
    </w:p>
    <w:p w:rsidR="00EA523A" w:rsidRDefault="00EA523A" w:rsidP="009D425A">
      <w:pPr>
        <w:spacing w:after="0" w:line="240" w:lineRule="auto"/>
        <w:jc w:val="center"/>
        <w:rPr>
          <w:rFonts w:ascii="Times New Roman" w:hAnsi="Times New Roman" w:cs="Times New Roman"/>
          <w:sz w:val="28"/>
          <w:szCs w:val="28"/>
        </w:rPr>
      </w:pPr>
    </w:p>
    <w:p w:rsidR="00EA523A" w:rsidRDefault="00EA523A" w:rsidP="009D425A">
      <w:pPr>
        <w:spacing w:after="0" w:line="240" w:lineRule="auto"/>
        <w:jc w:val="center"/>
        <w:rPr>
          <w:rFonts w:ascii="Times New Roman" w:hAnsi="Times New Roman" w:cs="Times New Roman"/>
          <w:sz w:val="28"/>
          <w:szCs w:val="28"/>
        </w:rPr>
      </w:pPr>
    </w:p>
    <w:p w:rsidR="00EA523A" w:rsidRDefault="00EA523A" w:rsidP="009D425A">
      <w:pPr>
        <w:spacing w:after="0" w:line="240" w:lineRule="auto"/>
        <w:jc w:val="center"/>
        <w:rPr>
          <w:rFonts w:ascii="Times New Roman" w:hAnsi="Times New Roman" w:cs="Times New Roman"/>
          <w:sz w:val="28"/>
          <w:szCs w:val="28"/>
        </w:rPr>
      </w:pPr>
    </w:p>
    <w:p w:rsidR="00EA523A" w:rsidRDefault="00EA523A" w:rsidP="009D425A">
      <w:pPr>
        <w:spacing w:after="0" w:line="240" w:lineRule="auto"/>
        <w:jc w:val="center"/>
        <w:rPr>
          <w:rFonts w:ascii="Times New Roman" w:hAnsi="Times New Roman" w:cs="Times New Roman"/>
          <w:sz w:val="28"/>
          <w:szCs w:val="28"/>
        </w:rPr>
      </w:pPr>
      <w:bookmarkStart w:id="0" w:name="_GoBack"/>
      <w:bookmarkEnd w:id="0"/>
    </w:p>
    <w:p w:rsidR="00EA523A" w:rsidRDefault="00EA523A" w:rsidP="009D425A">
      <w:pPr>
        <w:spacing w:after="0" w:line="240" w:lineRule="auto"/>
        <w:jc w:val="center"/>
        <w:rPr>
          <w:rFonts w:ascii="Times New Roman" w:hAnsi="Times New Roman" w:cs="Times New Roman"/>
          <w:sz w:val="28"/>
          <w:szCs w:val="28"/>
        </w:rPr>
      </w:pPr>
    </w:p>
    <w:p w:rsidR="00EA523A" w:rsidRDefault="00EA523A" w:rsidP="009D425A">
      <w:pPr>
        <w:spacing w:after="0" w:line="240" w:lineRule="auto"/>
        <w:jc w:val="center"/>
        <w:rPr>
          <w:rFonts w:ascii="Times New Roman" w:hAnsi="Times New Roman" w:cs="Times New Roman"/>
          <w:sz w:val="28"/>
          <w:szCs w:val="28"/>
        </w:rPr>
      </w:pPr>
    </w:p>
    <w:p w:rsidR="00EA523A" w:rsidRDefault="00EA523A" w:rsidP="009D425A">
      <w:pPr>
        <w:spacing w:after="0" w:line="240" w:lineRule="auto"/>
        <w:jc w:val="center"/>
        <w:rPr>
          <w:rFonts w:ascii="Times New Roman" w:hAnsi="Times New Roman" w:cs="Times New Roman"/>
          <w:sz w:val="28"/>
          <w:szCs w:val="28"/>
        </w:rPr>
      </w:pPr>
    </w:p>
    <w:p w:rsidR="00EA523A" w:rsidRDefault="00EA523A" w:rsidP="009D425A">
      <w:pPr>
        <w:spacing w:after="0" w:line="240" w:lineRule="auto"/>
        <w:jc w:val="center"/>
        <w:rPr>
          <w:rFonts w:ascii="Times New Roman" w:hAnsi="Times New Roman" w:cs="Times New Roman"/>
          <w:sz w:val="28"/>
          <w:szCs w:val="28"/>
        </w:rPr>
      </w:pPr>
    </w:p>
    <w:p w:rsidR="00EA523A" w:rsidRDefault="00EA523A" w:rsidP="009D425A">
      <w:pPr>
        <w:spacing w:after="0" w:line="240" w:lineRule="auto"/>
        <w:jc w:val="center"/>
        <w:rPr>
          <w:rFonts w:ascii="Times New Roman" w:hAnsi="Times New Roman" w:cs="Times New Roman"/>
          <w:sz w:val="28"/>
          <w:szCs w:val="28"/>
        </w:rPr>
      </w:pPr>
    </w:p>
    <w:p w:rsidR="00EA523A" w:rsidRDefault="00EA523A" w:rsidP="009D425A">
      <w:pPr>
        <w:spacing w:after="0" w:line="240" w:lineRule="auto"/>
        <w:jc w:val="center"/>
        <w:rPr>
          <w:rFonts w:ascii="Times New Roman" w:hAnsi="Times New Roman" w:cs="Times New Roman"/>
          <w:sz w:val="28"/>
          <w:szCs w:val="28"/>
        </w:rPr>
      </w:pPr>
    </w:p>
    <w:p w:rsidR="009D425A" w:rsidRDefault="009D425A" w:rsidP="009D425A">
      <w:pPr>
        <w:spacing w:after="0" w:line="240" w:lineRule="auto"/>
        <w:jc w:val="center"/>
        <w:rPr>
          <w:rFonts w:ascii="Times New Roman" w:hAnsi="Times New Roman" w:cs="Times New Roman"/>
          <w:sz w:val="28"/>
          <w:szCs w:val="28"/>
        </w:rPr>
      </w:pPr>
    </w:p>
    <w:p w:rsidR="00EA523A" w:rsidRPr="00EA523A" w:rsidRDefault="00EA523A" w:rsidP="00EA523A">
      <w:pPr>
        <w:spacing w:after="0" w:line="240" w:lineRule="auto"/>
        <w:jc w:val="center"/>
        <w:rPr>
          <w:rFonts w:ascii="Times New Roman" w:eastAsia="Times New Roman" w:hAnsi="Times New Roman" w:cs="Times New Roman"/>
          <w:b/>
          <w:sz w:val="28"/>
          <w:szCs w:val="28"/>
          <w:lang w:eastAsia="ru-RU"/>
        </w:rPr>
      </w:pPr>
      <w:r w:rsidRPr="00EA523A">
        <w:rPr>
          <w:rFonts w:ascii="Times New Roman" w:eastAsia="Times New Roman" w:hAnsi="Times New Roman" w:cs="Times New Roman"/>
          <w:b/>
          <w:sz w:val="28"/>
          <w:szCs w:val="28"/>
          <w:lang w:eastAsia="ru-RU"/>
        </w:rPr>
        <w:t>РОССИЙСКАЯ ФЕДЕРАЦИЯ</w:t>
      </w:r>
    </w:p>
    <w:p w:rsidR="00EA523A" w:rsidRPr="00EA523A" w:rsidRDefault="00EA523A" w:rsidP="00EA523A">
      <w:pPr>
        <w:spacing w:after="0" w:line="240" w:lineRule="auto"/>
        <w:jc w:val="center"/>
        <w:rPr>
          <w:rFonts w:ascii="Times New Roman" w:eastAsia="Times New Roman" w:hAnsi="Times New Roman" w:cs="Times New Roman"/>
          <w:b/>
          <w:sz w:val="28"/>
          <w:szCs w:val="28"/>
          <w:lang w:eastAsia="ru-RU"/>
        </w:rPr>
      </w:pPr>
      <w:r w:rsidRPr="00EA523A">
        <w:rPr>
          <w:rFonts w:ascii="Times New Roman" w:eastAsia="Times New Roman" w:hAnsi="Times New Roman" w:cs="Times New Roman"/>
          <w:b/>
          <w:sz w:val="28"/>
          <w:szCs w:val="28"/>
          <w:lang w:eastAsia="ru-RU"/>
        </w:rPr>
        <w:t>АДМИНИСТРАЦИЯ СИЗИНСКОГО СЕЛЬСОВЕТА</w:t>
      </w:r>
    </w:p>
    <w:p w:rsidR="00EA523A" w:rsidRPr="00EA523A" w:rsidRDefault="00EA523A" w:rsidP="00EA523A">
      <w:pPr>
        <w:spacing w:after="0" w:line="240" w:lineRule="auto"/>
        <w:jc w:val="center"/>
        <w:rPr>
          <w:rFonts w:ascii="Times New Roman" w:eastAsia="Times New Roman" w:hAnsi="Times New Roman" w:cs="Times New Roman"/>
          <w:b/>
          <w:sz w:val="28"/>
          <w:szCs w:val="28"/>
          <w:lang w:eastAsia="ru-RU"/>
        </w:rPr>
      </w:pPr>
      <w:r w:rsidRPr="00EA523A">
        <w:rPr>
          <w:rFonts w:ascii="Times New Roman" w:eastAsia="Times New Roman" w:hAnsi="Times New Roman" w:cs="Times New Roman"/>
          <w:b/>
          <w:sz w:val="28"/>
          <w:szCs w:val="28"/>
          <w:lang w:eastAsia="ru-RU"/>
        </w:rPr>
        <w:t>ШУШЕНСКОГО РАЙОНА КРАСНОЯРСКОГО КРАЯ</w:t>
      </w:r>
    </w:p>
    <w:p w:rsidR="00EA523A" w:rsidRPr="00EA523A" w:rsidRDefault="00EA523A" w:rsidP="00EA523A">
      <w:pPr>
        <w:spacing w:after="0" w:line="240" w:lineRule="auto"/>
        <w:jc w:val="center"/>
        <w:rPr>
          <w:rFonts w:ascii="Times New Roman" w:eastAsia="Times New Roman" w:hAnsi="Times New Roman" w:cs="Times New Roman"/>
          <w:b/>
          <w:sz w:val="28"/>
          <w:szCs w:val="28"/>
          <w:lang w:eastAsia="ru-RU"/>
        </w:rPr>
      </w:pPr>
    </w:p>
    <w:p w:rsidR="00EA523A" w:rsidRPr="00EA523A" w:rsidRDefault="00EA523A" w:rsidP="00EA523A">
      <w:pPr>
        <w:spacing w:after="0" w:line="240" w:lineRule="auto"/>
        <w:jc w:val="center"/>
        <w:rPr>
          <w:rFonts w:ascii="Times New Roman" w:eastAsia="Times New Roman" w:hAnsi="Times New Roman" w:cs="Times New Roman"/>
          <w:b/>
          <w:sz w:val="28"/>
          <w:szCs w:val="28"/>
          <w:lang w:eastAsia="ru-RU"/>
        </w:rPr>
      </w:pPr>
      <w:proofErr w:type="gramStart"/>
      <w:r w:rsidRPr="00EA523A">
        <w:rPr>
          <w:rFonts w:ascii="Times New Roman" w:eastAsia="Times New Roman" w:hAnsi="Times New Roman" w:cs="Times New Roman"/>
          <w:b/>
          <w:sz w:val="28"/>
          <w:szCs w:val="28"/>
          <w:lang w:eastAsia="ru-RU"/>
        </w:rPr>
        <w:t>П</w:t>
      </w:r>
      <w:proofErr w:type="gramEnd"/>
      <w:r w:rsidRPr="00EA523A">
        <w:rPr>
          <w:rFonts w:ascii="Times New Roman" w:eastAsia="Times New Roman" w:hAnsi="Times New Roman" w:cs="Times New Roman"/>
          <w:b/>
          <w:sz w:val="28"/>
          <w:szCs w:val="28"/>
          <w:lang w:eastAsia="ru-RU"/>
        </w:rPr>
        <w:t xml:space="preserve"> О С Т А Н О В Л Е Н И Е</w:t>
      </w:r>
    </w:p>
    <w:p w:rsidR="00EA523A" w:rsidRPr="00EA523A" w:rsidRDefault="00EA523A" w:rsidP="00EA523A">
      <w:pPr>
        <w:spacing w:after="0" w:line="240" w:lineRule="auto"/>
        <w:jc w:val="center"/>
        <w:rPr>
          <w:rFonts w:ascii="Times New Roman" w:eastAsia="Times New Roman" w:hAnsi="Times New Roman" w:cs="Times New Roman"/>
          <w:sz w:val="28"/>
          <w:szCs w:val="28"/>
          <w:lang w:eastAsia="ru-RU"/>
        </w:rPr>
      </w:pPr>
    </w:p>
    <w:p w:rsidR="00EA523A" w:rsidRPr="00EA523A" w:rsidRDefault="00EA523A" w:rsidP="00EA523A">
      <w:pPr>
        <w:spacing w:after="0" w:line="240" w:lineRule="auto"/>
        <w:jc w:val="center"/>
        <w:rPr>
          <w:rFonts w:ascii="Times New Roman" w:eastAsia="Times New Roman" w:hAnsi="Times New Roman" w:cs="Times New Roman"/>
          <w:sz w:val="28"/>
          <w:szCs w:val="28"/>
          <w:lang w:eastAsia="ru-RU"/>
        </w:rPr>
      </w:pPr>
      <w:r w:rsidRPr="00EA523A">
        <w:rPr>
          <w:rFonts w:ascii="Times New Roman" w:eastAsia="Times New Roman" w:hAnsi="Times New Roman" w:cs="Times New Roman"/>
          <w:sz w:val="28"/>
          <w:szCs w:val="28"/>
          <w:lang w:eastAsia="ru-RU"/>
        </w:rPr>
        <w:t>от 30.12.2020 г.                                с. Сизая                                       № 130</w:t>
      </w:r>
    </w:p>
    <w:p w:rsidR="00EA523A" w:rsidRPr="00EA523A" w:rsidRDefault="00EA523A" w:rsidP="00EA523A">
      <w:pPr>
        <w:spacing w:after="0" w:line="240" w:lineRule="auto"/>
        <w:jc w:val="both"/>
        <w:rPr>
          <w:rFonts w:ascii="Times New Roman" w:eastAsia="Times New Roman" w:hAnsi="Times New Roman" w:cs="Times New Roman"/>
          <w:sz w:val="28"/>
          <w:szCs w:val="28"/>
          <w:lang w:eastAsia="ru-RU"/>
        </w:rPr>
      </w:pPr>
    </w:p>
    <w:p w:rsidR="00EA523A" w:rsidRPr="00EA523A" w:rsidRDefault="00EA523A" w:rsidP="00EA523A">
      <w:pPr>
        <w:spacing w:after="0" w:line="240" w:lineRule="auto"/>
        <w:jc w:val="both"/>
        <w:rPr>
          <w:rFonts w:ascii="Times New Roman" w:eastAsia="Times New Roman" w:hAnsi="Times New Roman" w:cs="Times New Roman"/>
          <w:sz w:val="28"/>
          <w:szCs w:val="28"/>
          <w:lang w:eastAsia="ru-RU"/>
        </w:rPr>
      </w:pPr>
      <w:r w:rsidRPr="00EA523A">
        <w:rPr>
          <w:rFonts w:ascii="Times New Roman" w:eastAsia="Times New Roman" w:hAnsi="Times New Roman" w:cs="Times New Roman"/>
          <w:sz w:val="28"/>
          <w:szCs w:val="28"/>
          <w:lang w:eastAsia="ru-RU"/>
        </w:rPr>
        <w:t>Об оказании помощи в праздничном обряде «Крещения Господня</w:t>
      </w:r>
      <w:r>
        <w:rPr>
          <w:rFonts w:ascii="Times New Roman" w:eastAsia="Times New Roman" w:hAnsi="Times New Roman" w:cs="Times New Roman"/>
          <w:sz w:val="28"/>
          <w:szCs w:val="28"/>
          <w:lang w:eastAsia="ru-RU"/>
        </w:rPr>
        <w:t>»</w:t>
      </w:r>
    </w:p>
    <w:p w:rsidR="00EA523A" w:rsidRPr="00EA523A" w:rsidRDefault="00EA523A" w:rsidP="00EA523A">
      <w:pPr>
        <w:spacing w:after="0" w:line="240" w:lineRule="auto"/>
        <w:jc w:val="both"/>
        <w:rPr>
          <w:rFonts w:ascii="Times New Roman" w:eastAsia="Times New Roman" w:hAnsi="Times New Roman" w:cs="Times New Roman"/>
          <w:sz w:val="28"/>
          <w:szCs w:val="28"/>
          <w:lang w:eastAsia="ru-RU"/>
        </w:rPr>
      </w:pPr>
    </w:p>
    <w:p w:rsidR="00EA523A" w:rsidRPr="00EA523A" w:rsidRDefault="00EA523A" w:rsidP="00EA523A">
      <w:pPr>
        <w:spacing w:after="0" w:line="240" w:lineRule="auto"/>
        <w:ind w:firstLine="709"/>
        <w:jc w:val="both"/>
        <w:rPr>
          <w:rFonts w:ascii="Times New Roman" w:eastAsia="Times New Roman" w:hAnsi="Times New Roman" w:cs="Times New Roman"/>
          <w:sz w:val="24"/>
          <w:szCs w:val="24"/>
          <w:lang w:eastAsia="ru-RU"/>
        </w:rPr>
      </w:pPr>
      <w:r w:rsidRPr="00EA523A">
        <w:rPr>
          <w:rFonts w:ascii="Times New Roman" w:eastAsia="Times New Roman" w:hAnsi="Times New Roman" w:cs="Times New Roman"/>
          <w:sz w:val="28"/>
          <w:szCs w:val="28"/>
          <w:lang w:eastAsia="ru-RU"/>
        </w:rPr>
        <w:t xml:space="preserve"> </w:t>
      </w:r>
      <w:r w:rsidRPr="00EA523A">
        <w:rPr>
          <w:rFonts w:ascii="Times New Roman" w:eastAsia="Times New Roman" w:hAnsi="Times New Roman" w:cs="Times New Roman"/>
          <w:sz w:val="24"/>
          <w:szCs w:val="24"/>
          <w:lang w:eastAsia="ru-RU"/>
        </w:rPr>
        <w:t xml:space="preserve">На основании прошения преосвященного Никанора  епископа Минусинской и </w:t>
      </w:r>
      <w:proofErr w:type="spellStart"/>
      <w:r w:rsidRPr="00EA523A">
        <w:rPr>
          <w:rFonts w:ascii="Times New Roman" w:eastAsia="Times New Roman" w:hAnsi="Times New Roman" w:cs="Times New Roman"/>
          <w:sz w:val="24"/>
          <w:szCs w:val="24"/>
          <w:lang w:eastAsia="ru-RU"/>
        </w:rPr>
        <w:t>Курагинской</w:t>
      </w:r>
      <w:proofErr w:type="spellEnd"/>
      <w:r w:rsidRPr="00EA523A">
        <w:rPr>
          <w:rFonts w:ascii="Times New Roman" w:eastAsia="Times New Roman" w:hAnsi="Times New Roman" w:cs="Times New Roman"/>
          <w:sz w:val="24"/>
          <w:szCs w:val="24"/>
          <w:lang w:eastAsia="ru-RU"/>
        </w:rPr>
        <w:t xml:space="preserve"> епархии настоятеля Храма Преподобной Евдокии Великой княгини Московской с. </w:t>
      </w:r>
      <w:proofErr w:type="gramStart"/>
      <w:r w:rsidRPr="00EA523A">
        <w:rPr>
          <w:rFonts w:ascii="Times New Roman" w:eastAsia="Times New Roman" w:hAnsi="Times New Roman" w:cs="Times New Roman"/>
          <w:sz w:val="24"/>
          <w:szCs w:val="24"/>
          <w:lang w:eastAsia="ru-RU"/>
        </w:rPr>
        <w:t>Сизая</w:t>
      </w:r>
      <w:proofErr w:type="gramEnd"/>
      <w:r w:rsidRPr="00EA523A">
        <w:rPr>
          <w:rFonts w:ascii="Times New Roman" w:eastAsia="Times New Roman" w:hAnsi="Times New Roman" w:cs="Times New Roman"/>
          <w:sz w:val="24"/>
          <w:szCs w:val="24"/>
          <w:lang w:eastAsia="ru-RU"/>
        </w:rPr>
        <w:t>, укрепление сложившихся традиций населения и руководствуясь Уставом Сизинского сельсовета</w:t>
      </w:r>
    </w:p>
    <w:p w:rsidR="00EA523A" w:rsidRPr="00EA523A" w:rsidRDefault="00EA523A" w:rsidP="00EA523A">
      <w:pPr>
        <w:spacing w:after="0" w:line="240" w:lineRule="auto"/>
        <w:ind w:firstLine="709"/>
        <w:jc w:val="both"/>
        <w:rPr>
          <w:rFonts w:ascii="Times New Roman" w:eastAsia="Times New Roman" w:hAnsi="Times New Roman" w:cs="Times New Roman"/>
          <w:sz w:val="28"/>
          <w:szCs w:val="28"/>
          <w:lang w:eastAsia="ru-RU"/>
        </w:rPr>
      </w:pPr>
    </w:p>
    <w:p w:rsidR="00EA523A" w:rsidRPr="00EA523A" w:rsidRDefault="00EA523A" w:rsidP="00EA523A">
      <w:pPr>
        <w:spacing w:after="0" w:line="240" w:lineRule="auto"/>
        <w:rPr>
          <w:rFonts w:ascii="Times New Roman" w:eastAsia="Times New Roman" w:hAnsi="Times New Roman" w:cs="Times New Roman"/>
          <w:b/>
          <w:sz w:val="28"/>
          <w:szCs w:val="28"/>
          <w:lang w:eastAsia="ru-RU"/>
        </w:rPr>
      </w:pPr>
      <w:r w:rsidRPr="00EA523A">
        <w:rPr>
          <w:rFonts w:ascii="Times New Roman" w:eastAsia="Times New Roman" w:hAnsi="Times New Roman" w:cs="Times New Roman"/>
          <w:sz w:val="28"/>
          <w:szCs w:val="28"/>
          <w:lang w:eastAsia="ru-RU"/>
        </w:rPr>
        <w:t xml:space="preserve">                                          </w:t>
      </w:r>
      <w:proofErr w:type="gramStart"/>
      <w:r w:rsidRPr="00EA523A">
        <w:rPr>
          <w:rFonts w:ascii="Times New Roman" w:eastAsia="Times New Roman" w:hAnsi="Times New Roman" w:cs="Times New Roman"/>
          <w:b/>
          <w:sz w:val="28"/>
          <w:szCs w:val="28"/>
          <w:lang w:eastAsia="ru-RU"/>
        </w:rPr>
        <w:t>П</w:t>
      </w:r>
      <w:proofErr w:type="gramEnd"/>
      <w:r w:rsidRPr="00EA523A">
        <w:rPr>
          <w:rFonts w:ascii="Times New Roman" w:eastAsia="Times New Roman" w:hAnsi="Times New Roman" w:cs="Times New Roman"/>
          <w:b/>
          <w:sz w:val="28"/>
          <w:szCs w:val="28"/>
          <w:lang w:eastAsia="ru-RU"/>
        </w:rPr>
        <w:t xml:space="preserve"> О С Т А Н О В Л Я Ю:</w:t>
      </w:r>
    </w:p>
    <w:p w:rsidR="00EA523A" w:rsidRPr="00EA523A" w:rsidRDefault="00EA523A" w:rsidP="00EA523A">
      <w:pPr>
        <w:spacing w:after="0" w:line="240" w:lineRule="auto"/>
        <w:rPr>
          <w:rFonts w:ascii="Times New Roman" w:eastAsia="Times New Roman" w:hAnsi="Times New Roman" w:cs="Times New Roman"/>
          <w:b/>
          <w:sz w:val="28"/>
          <w:szCs w:val="28"/>
          <w:lang w:eastAsia="ru-RU"/>
        </w:rPr>
      </w:pPr>
    </w:p>
    <w:p w:rsidR="00EA523A" w:rsidRPr="00EA523A" w:rsidRDefault="00EA523A" w:rsidP="00EA523A">
      <w:pPr>
        <w:numPr>
          <w:ilvl w:val="0"/>
          <w:numId w:val="26"/>
        </w:numPr>
        <w:spacing w:after="0" w:line="240" w:lineRule="auto"/>
        <w:ind w:left="643"/>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Оказать помощь при проведении праздничного обряда «Крещения Господня» местной религиозной организаций православный Приход  Святой Преподобной Евдокии Великой княгини Московской в д. Голубая, в организации обеспечения охраны общественного порядка, оказания медицинской помощи и спасательных действий на случай возникновения чрезвычайных ситуаций, а также  в определении места для проведения обрядового мероприятия 18.01.2021г. с 23.30 час</w:t>
      </w:r>
      <w:proofErr w:type="gramStart"/>
      <w:r w:rsidRPr="00EA523A">
        <w:rPr>
          <w:rFonts w:ascii="Times New Roman" w:eastAsia="Times New Roman" w:hAnsi="Times New Roman" w:cs="Times New Roman"/>
          <w:sz w:val="26"/>
          <w:szCs w:val="26"/>
          <w:lang w:eastAsia="ru-RU"/>
        </w:rPr>
        <w:t>.</w:t>
      </w:r>
      <w:proofErr w:type="gramEnd"/>
      <w:r w:rsidRPr="00EA523A">
        <w:rPr>
          <w:rFonts w:ascii="Times New Roman" w:eastAsia="Times New Roman" w:hAnsi="Times New Roman" w:cs="Times New Roman"/>
          <w:sz w:val="26"/>
          <w:szCs w:val="26"/>
          <w:lang w:eastAsia="ru-RU"/>
        </w:rPr>
        <w:t xml:space="preserve"> </w:t>
      </w:r>
      <w:proofErr w:type="gramStart"/>
      <w:r w:rsidRPr="00EA523A">
        <w:rPr>
          <w:rFonts w:ascii="Times New Roman" w:eastAsia="Times New Roman" w:hAnsi="Times New Roman" w:cs="Times New Roman"/>
          <w:sz w:val="26"/>
          <w:szCs w:val="26"/>
          <w:lang w:eastAsia="ru-RU"/>
        </w:rPr>
        <w:t>д</w:t>
      </w:r>
      <w:proofErr w:type="gramEnd"/>
      <w:r w:rsidRPr="00EA523A">
        <w:rPr>
          <w:rFonts w:ascii="Times New Roman" w:eastAsia="Times New Roman" w:hAnsi="Times New Roman" w:cs="Times New Roman"/>
          <w:sz w:val="26"/>
          <w:szCs w:val="26"/>
          <w:lang w:eastAsia="ru-RU"/>
        </w:rPr>
        <w:t>о 01.30 час. 19.01.2021г.</w:t>
      </w:r>
    </w:p>
    <w:p w:rsidR="00EA523A" w:rsidRPr="00EA523A" w:rsidRDefault="00EA523A" w:rsidP="00EA523A">
      <w:pPr>
        <w:numPr>
          <w:ilvl w:val="0"/>
          <w:numId w:val="26"/>
        </w:numPr>
        <w:spacing w:after="0" w:line="240" w:lineRule="auto"/>
        <w:ind w:left="643"/>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Определить местом для проведения обрядового мероприятия «Крещения Господня», река Голубая напротив Храма Святой Евдокии, где существующий  ландшафт реки позволяет оборудовать Крещенскую купель и место для забора воды в безопасном для прихожан месте.</w:t>
      </w:r>
    </w:p>
    <w:p w:rsidR="00EA523A" w:rsidRPr="00EA523A" w:rsidRDefault="00EA523A" w:rsidP="00EA523A">
      <w:pPr>
        <w:numPr>
          <w:ilvl w:val="0"/>
          <w:numId w:val="26"/>
        </w:numPr>
        <w:spacing w:after="0" w:line="240" w:lineRule="auto"/>
        <w:ind w:left="643"/>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 xml:space="preserve">Рекомендовать преосвященному Никанору епископу Минусинской и </w:t>
      </w:r>
      <w:proofErr w:type="spellStart"/>
      <w:r w:rsidRPr="00EA523A">
        <w:rPr>
          <w:rFonts w:ascii="Times New Roman" w:eastAsia="Times New Roman" w:hAnsi="Times New Roman" w:cs="Times New Roman"/>
          <w:sz w:val="26"/>
          <w:szCs w:val="26"/>
          <w:lang w:eastAsia="ru-RU"/>
        </w:rPr>
        <w:t>Курагинской</w:t>
      </w:r>
      <w:proofErr w:type="spellEnd"/>
      <w:r w:rsidRPr="00EA523A">
        <w:rPr>
          <w:rFonts w:ascii="Times New Roman" w:eastAsia="Times New Roman" w:hAnsi="Times New Roman" w:cs="Times New Roman"/>
          <w:sz w:val="26"/>
          <w:szCs w:val="26"/>
          <w:lang w:eastAsia="ru-RU"/>
        </w:rPr>
        <w:t xml:space="preserve"> епархии при оборудовании Крещенской купели руководствоваться методическими рекомендациями МЧС России. </w:t>
      </w:r>
    </w:p>
    <w:p w:rsidR="00EA523A" w:rsidRPr="00EA523A" w:rsidRDefault="00EA523A" w:rsidP="00EA523A">
      <w:pPr>
        <w:numPr>
          <w:ilvl w:val="0"/>
          <w:numId w:val="26"/>
        </w:numPr>
        <w:spacing w:after="0" w:line="240" w:lineRule="auto"/>
        <w:ind w:left="643"/>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 xml:space="preserve">Проинформировать о проведении данного мероприятия службы: МВД, службу спасения и главного врача </w:t>
      </w:r>
      <w:proofErr w:type="spellStart"/>
      <w:r w:rsidRPr="00EA523A">
        <w:rPr>
          <w:rFonts w:ascii="Times New Roman" w:eastAsia="Times New Roman" w:hAnsi="Times New Roman" w:cs="Times New Roman"/>
          <w:sz w:val="26"/>
          <w:szCs w:val="26"/>
          <w:lang w:eastAsia="ru-RU"/>
        </w:rPr>
        <w:t>Сизинской</w:t>
      </w:r>
      <w:proofErr w:type="spellEnd"/>
      <w:r w:rsidRPr="00EA523A">
        <w:rPr>
          <w:rFonts w:ascii="Times New Roman" w:eastAsia="Times New Roman" w:hAnsi="Times New Roman" w:cs="Times New Roman"/>
          <w:sz w:val="26"/>
          <w:szCs w:val="26"/>
          <w:lang w:eastAsia="ru-RU"/>
        </w:rPr>
        <w:t xml:space="preserve"> участковой больницы о времени,  месте и дате проводимого мероприятия  (</w:t>
      </w:r>
      <w:proofErr w:type="gramStart"/>
      <w:r w:rsidRPr="00EA523A">
        <w:rPr>
          <w:rFonts w:ascii="Times New Roman" w:eastAsia="Times New Roman" w:hAnsi="Times New Roman" w:cs="Times New Roman"/>
          <w:sz w:val="26"/>
          <w:szCs w:val="26"/>
          <w:lang w:eastAsia="ru-RU"/>
        </w:rPr>
        <w:t>ответственная</w:t>
      </w:r>
      <w:proofErr w:type="gramEnd"/>
      <w:r w:rsidRPr="00EA523A">
        <w:rPr>
          <w:rFonts w:ascii="Times New Roman" w:eastAsia="Times New Roman" w:hAnsi="Times New Roman" w:cs="Times New Roman"/>
          <w:sz w:val="26"/>
          <w:szCs w:val="26"/>
          <w:lang w:eastAsia="ru-RU"/>
        </w:rPr>
        <w:t xml:space="preserve"> </w:t>
      </w:r>
      <w:proofErr w:type="spellStart"/>
      <w:r w:rsidRPr="00EA523A">
        <w:rPr>
          <w:rFonts w:ascii="Times New Roman" w:eastAsia="Times New Roman" w:hAnsi="Times New Roman" w:cs="Times New Roman"/>
          <w:sz w:val="26"/>
          <w:szCs w:val="26"/>
          <w:lang w:eastAsia="ru-RU"/>
        </w:rPr>
        <w:t>Волчкова</w:t>
      </w:r>
      <w:proofErr w:type="spellEnd"/>
      <w:r w:rsidRPr="00EA523A">
        <w:rPr>
          <w:rFonts w:ascii="Times New Roman" w:eastAsia="Times New Roman" w:hAnsi="Times New Roman" w:cs="Times New Roman"/>
          <w:sz w:val="26"/>
          <w:szCs w:val="26"/>
          <w:lang w:eastAsia="ru-RU"/>
        </w:rPr>
        <w:t xml:space="preserve"> О.В. до 18.01.2021г.).</w:t>
      </w:r>
    </w:p>
    <w:p w:rsidR="00EA523A" w:rsidRPr="00EA523A" w:rsidRDefault="00EA523A" w:rsidP="00EA523A">
      <w:pPr>
        <w:numPr>
          <w:ilvl w:val="0"/>
          <w:numId w:val="27"/>
        </w:numPr>
        <w:spacing w:after="0" w:line="240" w:lineRule="auto"/>
        <w:contextualSpacing/>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Данное постановление  опубликовать в газете «Сизинские вести» (ответственная Белова Л.Н. до 18.01.2021г.).</w:t>
      </w:r>
    </w:p>
    <w:p w:rsidR="00EA523A" w:rsidRPr="00EA523A" w:rsidRDefault="00EA523A" w:rsidP="00EA523A">
      <w:pPr>
        <w:numPr>
          <w:ilvl w:val="0"/>
          <w:numId w:val="27"/>
        </w:numPr>
        <w:spacing w:after="0" w:line="240" w:lineRule="auto"/>
        <w:jc w:val="both"/>
        <w:rPr>
          <w:rFonts w:ascii="Times New Roman" w:eastAsia="Times New Roman" w:hAnsi="Times New Roman" w:cs="Times New Roman"/>
          <w:sz w:val="26"/>
          <w:szCs w:val="26"/>
          <w:lang w:eastAsia="ru-RU"/>
        </w:rPr>
      </w:pPr>
      <w:proofErr w:type="gramStart"/>
      <w:r w:rsidRPr="00EA523A">
        <w:rPr>
          <w:rFonts w:ascii="Times New Roman" w:eastAsia="Times New Roman" w:hAnsi="Times New Roman" w:cs="Times New Roman"/>
          <w:sz w:val="26"/>
          <w:szCs w:val="26"/>
          <w:lang w:eastAsia="ru-RU"/>
        </w:rPr>
        <w:t>Контроль за</w:t>
      </w:r>
      <w:proofErr w:type="gramEnd"/>
      <w:r w:rsidRPr="00EA523A">
        <w:rPr>
          <w:rFonts w:ascii="Times New Roman" w:eastAsia="Times New Roman" w:hAnsi="Times New Roman" w:cs="Times New Roman"/>
          <w:sz w:val="26"/>
          <w:szCs w:val="26"/>
          <w:lang w:eastAsia="ru-RU"/>
        </w:rPr>
        <w:t xml:space="preserve"> исполнением постановления оставляю за собой.</w:t>
      </w:r>
    </w:p>
    <w:p w:rsidR="00EA523A" w:rsidRPr="00EA523A" w:rsidRDefault="00EA523A" w:rsidP="00EA523A">
      <w:pPr>
        <w:numPr>
          <w:ilvl w:val="0"/>
          <w:numId w:val="27"/>
        </w:num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Постановление вступают в силу со дня опубликования в газете                 «Сизинские вести».</w:t>
      </w:r>
    </w:p>
    <w:p w:rsidR="00EA523A" w:rsidRPr="00EA523A" w:rsidRDefault="00EA523A" w:rsidP="00EA523A">
      <w:pPr>
        <w:spacing w:after="0" w:line="240" w:lineRule="auto"/>
        <w:ind w:firstLine="708"/>
        <w:jc w:val="both"/>
        <w:rPr>
          <w:rFonts w:ascii="Times New Roman" w:eastAsia="Times New Roman" w:hAnsi="Times New Roman" w:cs="Times New Roman"/>
          <w:sz w:val="28"/>
          <w:szCs w:val="28"/>
          <w:lang w:eastAsia="ru-RU"/>
        </w:rPr>
      </w:pPr>
    </w:p>
    <w:p w:rsidR="00EA523A" w:rsidRPr="00EA523A" w:rsidRDefault="00EA523A" w:rsidP="00EA523A">
      <w:pPr>
        <w:spacing w:after="0" w:line="240" w:lineRule="auto"/>
        <w:jc w:val="both"/>
        <w:rPr>
          <w:rFonts w:ascii="Times New Roman" w:eastAsia="Times New Roman" w:hAnsi="Times New Roman" w:cs="Times New Roman"/>
          <w:sz w:val="28"/>
          <w:szCs w:val="28"/>
          <w:lang w:eastAsia="ru-RU"/>
        </w:rPr>
      </w:pPr>
      <w:r w:rsidRPr="00EA523A">
        <w:rPr>
          <w:rFonts w:ascii="Times New Roman" w:eastAsia="Times New Roman" w:hAnsi="Times New Roman" w:cs="Times New Roman"/>
          <w:sz w:val="28"/>
          <w:szCs w:val="28"/>
          <w:lang w:eastAsia="ru-RU"/>
        </w:rPr>
        <w:t xml:space="preserve"> Глава Сизинского сельсовета                                        Т.А. Коробейникова</w:t>
      </w:r>
    </w:p>
    <w:p w:rsidR="00EA523A" w:rsidRPr="00EA523A" w:rsidRDefault="00EA523A" w:rsidP="00EA523A">
      <w:pPr>
        <w:spacing w:after="0" w:line="240" w:lineRule="auto"/>
        <w:ind w:firstLine="708"/>
        <w:jc w:val="both"/>
        <w:rPr>
          <w:rFonts w:ascii="Times New Roman" w:eastAsia="Times New Roman" w:hAnsi="Times New Roman" w:cs="Times New Roman"/>
          <w:sz w:val="24"/>
          <w:szCs w:val="24"/>
          <w:lang w:eastAsia="ru-RU"/>
        </w:rPr>
      </w:pPr>
    </w:p>
    <w:p w:rsidR="00EA523A" w:rsidRPr="00EA523A" w:rsidRDefault="00EA523A" w:rsidP="00EA523A">
      <w:pPr>
        <w:spacing w:after="0" w:line="240" w:lineRule="auto"/>
        <w:jc w:val="right"/>
        <w:rPr>
          <w:rFonts w:ascii="Times New Roman" w:eastAsia="Times New Roman" w:hAnsi="Times New Roman" w:cs="Times New Roman"/>
          <w:sz w:val="20"/>
          <w:szCs w:val="20"/>
          <w:lang w:eastAsia="ru-RU"/>
        </w:rPr>
      </w:pPr>
    </w:p>
    <w:p w:rsidR="00EA523A" w:rsidRPr="00EA523A" w:rsidRDefault="00EA523A" w:rsidP="00EA523A">
      <w:pPr>
        <w:spacing w:after="0" w:line="240" w:lineRule="auto"/>
        <w:jc w:val="right"/>
        <w:rPr>
          <w:rFonts w:ascii="Times New Roman" w:eastAsia="Times New Roman" w:hAnsi="Times New Roman" w:cs="Times New Roman"/>
          <w:sz w:val="20"/>
          <w:szCs w:val="20"/>
          <w:lang w:eastAsia="ru-RU"/>
        </w:rPr>
      </w:pPr>
      <w:r w:rsidRPr="00EA523A">
        <w:rPr>
          <w:rFonts w:ascii="Times New Roman" w:eastAsia="Times New Roman" w:hAnsi="Times New Roman" w:cs="Times New Roman"/>
          <w:sz w:val="20"/>
          <w:szCs w:val="20"/>
          <w:lang w:eastAsia="ru-RU"/>
        </w:rPr>
        <w:t xml:space="preserve">Приложение№1 </w:t>
      </w:r>
    </w:p>
    <w:p w:rsidR="00EA523A" w:rsidRPr="00EA523A" w:rsidRDefault="00EA523A" w:rsidP="00EA523A">
      <w:pPr>
        <w:spacing w:after="0" w:line="240" w:lineRule="auto"/>
        <w:jc w:val="right"/>
        <w:rPr>
          <w:rFonts w:ascii="Times New Roman" w:eastAsia="Times New Roman" w:hAnsi="Times New Roman" w:cs="Times New Roman"/>
          <w:sz w:val="20"/>
          <w:szCs w:val="20"/>
          <w:lang w:eastAsia="ru-RU"/>
        </w:rPr>
      </w:pPr>
      <w:r w:rsidRPr="00EA523A">
        <w:rPr>
          <w:rFonts w:ascii="Times New Roman" w:eastAsia="Times New Roman" w:hAnsi="Times New Roman" w:cs="Times New Roman"/>
          <w:sz w:val="20"/>
          <w:szCs w:val="20"/>
          <w:lang w:eastAsia="ru-RU"/>
        </w:rPr>
        <w:t xml:space="preserve">к Постановлению </w:t>
      </w:r>
    </w:p>
    <w:p w:rsidR="00EA523A" w:rsidRPr="00EA523A" w:rsidRDefault="00EA523A" w:rsidP="00EA523A">
      <w:pPr>
        <w:spacing w:after="0" w:line="240" w:lineRule="auto"/>
        <w:jc w:val="right"/>
        <w:rPr>
          <w:rFonts w:ascii="Times New Roman" w:eastAsia="Times New Roman" w:hAnsi="Times New Roman" w:cs="Times New Roman"/>
          <w:sz w:val="20"/>
          <w:szCs w:val="20"/>
          <w:lang w:eastAsia="ru-RU"/>
        </w:rPr>
      </w:pPr>
      <w:r w:rsidRPr="00EA523A">
        <w:rPr>
          <w:rFonts w:ascii="Times New Roman" w:eastAsia="Times New Roman" w:hAnsi="Times New Roman" w:cs="Times New Roman"/>
          <w:sz w:val="20"/>
          <w:szCs w:val="20"/>
          <w:lang w:eastAsia="ru-RU"/>
        </w:rPr>
        <w:t>№ 130 от 30.12.2020г.</w:t>
      </w:r>
    </w:p>
    <w:p w:rsidR="00EA523A" w:rsidRPr="00EA523A" w:rsidRDefault="00EA523A" w:rsidP="00EA523A">
      <w:pPr>
        <w:spacing w:after="0" w:line="240" w:lineRule="auto"/>
        <w:jc w:val="center"/>
        <w:rPr>
          <w:rFonts w:ascii="Times New Roman" w:eastAsia="Times New Roman" w:hAnsi="Times New Roman" w:cs="Times New Roman"/>
          <w:b/>
          <w:bCs/>
          <w:sz w:val="28"/>
          <w:szCs w:val="28"/>
          <w:lang w:eastAsia="ru-RU"/>
        </w:rPr>
      </w:pPr>
      <w:r w:rsidRPr="00EA523A">
        <w:rPr>
          <w:rFonts w:ascii="Times New Roman" w:eastAsia="Times New Roman" w:hAnsi="Times New Roman" w:cs="Times New Roman"/>
          <w:b/>
          <w:bCs/>
          <w:sz w:val="28"/>
          <w:szCs w:val="28"/>
          <w:lang w:eastAsia="ru-RU"/>
        </w:rPr>
        <w:t>Оборудование крещенских купелей</w:t>
      </w:r>
    </w:p>
    <w:p w:rsidR="00EA523A" w:rsidRPr="00EA523A" w:rsidRDefault="00EA523A" w:rsidP="00EA523A">
      <w:pPr>
        <w:spacing w:after="0" w:line="240" w:lineRule="auto"/>
        <w:jc w:val="both"/>
        <w:rPr>
          <w:rFonts w:ascii="Times New Roman" w:eastAsia="Times New Roman" w:hAnsi="Times New Roman" w:cs="Times New Roman"/>
          <w:b/>
          <w:bCs/>
          <w:sz w:val="28"/>
          <w:szCs w:val="28"/>
          <w:lang w:eastAsia="ru-RU"/>
        </w:rPr>
      </w:pP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lastRenderedPageBreak/>
        <w:t>1.  Места для купания должны быть удалены от ме</w:t>
      </w:r>
      <w:proofErr w:type="gramStart"/>
      <w:r w:rsidRPr="00EA523A">
        <w:rPr>
          <w:rFonts w:ascii="Times New Roman" w:eastAsia="Times New Roman" w:hAnsi="Times New Roman" w:cs="Times New Roman"/>
          <w:sz w:val="26"/>
          <w:szCs w:val="26"/>
          <w:lang w:eastAsia="ru-RU"/>
        </w:rPr>
        <w:t>ст сбр</w:t>
      </w:r>
      <w:proofErr w:type="gramEnd"/>
      <w:r w:rsidRPr="00EA523A">
        <w:rPr>
          <w:rFonts w:ascii="Times New Roman" w:eastAsia="Times New Roman" w:hAnsi="Times New Roman" w:cs="Times New Roman"/>
          <w:sz w:val="26"/>
          <w:szCs w:val="26"/>
          <w:lang w:eastAsia="ru-RU"/>
        </w:rPr>
        <w:t>оса сточных вод, а также других источников загрязнения.</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 xml:space="preserve">2.  Дно </w:t>
      </w:r>
      <w:hyperlink r:id="rId10" w:tooltip="Акватория" w:history="1">
        <w:r w:rsidRPr="00EA523A">
          <w:rPr>
            <w:rFonts w:ascii="Times New Roman" w:eastAsia="Times New Roman" w:hAnsi="Times New Roman" w:cs="Times New Roman"/>
            <w:color w:val="0000FF"/>
            <w:sz w:val="26"/>
            <w:szCs w:val="26"/>
            <w:u w:val="single"/>
            <w:lang w:eastAsia="ru-RU"/>
          </w:rPr>
          <w:t>акватории</w:t>
        </w:r>
      </w:hyperlink>
      <w:r w:rsidRPr="00EA523A">
        <w:rPr>
          <w:rFonts w:ascii="Times New Roman" w:eastAsia="Times New Roman" w:hAnsi="Times New Roman" w:cs="Times New Roman"/>
          <w:sz w:val="26"/>
          <w:szCs w:val="26"/>
          <w:lang w:eastAsia="ru-RU"/>
        </w:rPr>
        <w:t xml:space="preserve"> в проруби для купания должно </w:t>
      </w:r>
      <w:proofErr w:type="gramStart"/>
      <w:r w:rsidRPr="00EA523A">
        <w:rPr>
          <w:rFonts w:ascii="Times New Roman" w:eastAsia="Times New Roman" w:hAnsi="Times New Roman" w:cs="Times New Roman"/>
          <w:sz w:val="26"/>
          <w:szCs w:val="26"/>
          <w:lang w:eastAsia="ru-RU"/>
        </w:rPr>
        <w:t>иметь постепенный скат без уступов до глубины 1,8 метров и очищено</w:t>
      </w:r>
      <w:proofErr w:type="gramEnd"/>
      <w:r w:rsidRPr="00EA523A">
        <w:rPr>
          <w:rFonts w:ascii="Times New Roman" w:eastAsia="Times New Roman" w:hAnsi="Times New Roman" w:cs="Times New Roman"/>
          <w:sz w:val="26"/>
          <w:szCs w:val="26"/>
          <w:lang w:eastAsia="ru-RU"/>
        </w:rPr>
        <w:t xml:space="preserve"> от водных </w:t>
      </w:r>
      <w:hyperlink r:id="rId11" w:tooltip="Цветы" w:history="1">
        <w:r w:rsidRPr="00EA523A">
          <w:rPr>
            <w:rFonts w:ascii="Times New Roman" w:eastAsia="Times New Roman" w:hAnsi="Times New Roman" w:cs="Times New Roman"/>
            <w:color w:val="0000FF"/>
            <w:sz w:val="26"/>
            <w:szCs w:val="26"/>
            <w:u w:val="single"/>
            <w:lang w:eastAsia="ru-RU"/>
          </w:rPr>
          <w:t>растений</w:t>
        </w:r>
      </w:hyperlink>
      <w:r w:rsidRPr="00EA523A">
        <w:rPr>
          <w:rFonts w:ascii="Times New Roman" w:eastAsia="Times New Roman" w:hAnsi="Times New Roman" w:cs="Times New Roman"/>
          <w:sz w:val="26"/>
          <w:szCs w:val="26"/>
          <w:lang w:eastAsia="ru-RU"/>
        </w:rPr>
        <w:t>, коряг, стекла, камней и других предметов.</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 xml:space="preserve">3.  В местах, отведенных для купания, не должно быть выхода грунтовых вод, </w:t>
      </w:r>
      <w:hyperlink r:id="rId12" w:tooltip="Водоворот" w:history="1">
        <w:r w:rsidRPr="00EA523A">
          <w:rPr>
            <w:rFonts w:ascii="Times New Roman" w:eastAsia="Times New Roman" w:hAnsi="Times New Roman" w:cs="Times New Roman"/>
            <w:color w:val="0000FF"/>
            <w:sz w:val="26"/>
            <w:szCs w:val="26"/>
            <w:u w:val="single"/>
            <w:lang w:eastAsia="ru-RU"/>
          </w:rPr>
          <w:t>водоворота</w:t>
        </w:r>
      </w:hyperlink>
      <w:r w:rsidRPr="00EA523A">
        <w:rPr>
          <w:rFonts w:ascii="Times New Roman" w:eastAsia="Times New Roman" w:hAnsi="Times New Roman" w:cs="Times New Roman"/>
          <w:sz w:val="26"/>
          <w:szCs w:val="26"/>
          <w:lang w:eastAsia="ru-RU"/>
        </w:rPr>
        <w:t>, воронок и течения, превышающего 0,5 метра в секунду. Купальни должны соединяться с берегом мостками или трапами, быть надежно закреплены, сходы в воду должны быть удобными и иметь перила.</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4.  Оборудование мест для купания возлагается на учреждения, подавшие заявку о проведении Крещенского сочельника.</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5.  Обеспечение безопасности людей при купании возлагается назначенных ответственных должностных лиц.</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6.  Купель организовывается в месте, определенном органами местного самоуправления, по согласованию с органами Государственной инспекции по маломерным судам.</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7.  Купель должна иметь два спуска, оборудованные лестницами; спуск в воду осуществляется с одной стороны, выход из воды - с противоположной стороны купели.</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8.  Вблизи купели оборудуется спасательный пост, оснащенный снаряжением, необходимым для оказания первой доврачебной помощи; в состав спасательного поста включаются два аттестованных спасателя. Во время проведения купания граждан один из спасателей постоянно находится у кромки купели.</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9.  Для обеспечения общественного порядка в районе купели осуществляется дежурство наряда полиции; во избежание провалов под лед нельзя допускать большого скопления людей на небольшом участке льда; зрителей необходимо удерживать на берегу, а купающихся допускать к купели по очереди, не создавая сутолоки и большого скопления желающих окунуться в воду на небольших участках льда, нежелательно допускать к купанию лиц, находящихся в состоянии опьянения;</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10.  Глубина купели на участке водоема должна быть 1,2-1,8 метра.</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11.  Прорубь ограждается леерами, с фонарями на стойках, или металлическими ограждениями. В ночное время купель и маршруты подхода и отхода должны быть освещены. Каждая «иордань» должна иметь один или два спуска.</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 xml:space="preserve">12.  Лестница или трап в прорубь могут быть изготовлены как из </w:t>
      </w:r>
      <w:proofErr w:type="gramStart"/>
      <w:r w:rsidRPr="00EA523A">
        <w:rPr>
          <w:rFonts w:ascii="Times New Roman" w:eastAsia="Times New Roman" w:hAnsi="Times New Roman" w:cs="Times New Roman"/>
          <w:sz w:val="26"/>
          <w:szCs w:val="26"/>
          <w:lang w:eastAsia="ru-RU"/>
        </w:rPr>
        <w:t>металла</w:t>
      </w:r>
      <w:proofErr w:type="gramEnd"/>
      <w:r w:rsidRPr="00EA523A">
        <w:rPr>
          <w:rFonts w:ascii="Times New Roman" w:eastAsia="Times New Roman" w:hAnsi="Times New Roman" w:cs="Times New Roman"/>
          <w:sz w:val="26"/>
          <w:szCs w:val="26"/>
          <w:lang w:eastAsia="ru-RU"/>
        </w:rPr>
        <w:t xml:space="preserve"> так и из древесины. Поручни металлических спусков должны иметь отделку из грубого материала или бечевы.</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13.  Лестница или трап для спуска в воду должны быть устойчивыми. Рекомендуется для подстраховки опустить в воду край прочной толстой веревки с узлами, с тем, чтобы пловцы могли с ее помощью выйти из воды. Противоположный конец веревки должен быть надежно закреплен на берегу.</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 xml:space="preserve">14.  Толщина льда в месте расположения проруби должна быть не менее 15 см. Если по </w:t>
      </w:r>
      <w:hyperlink r:id="rId13" w:history="1">
        <w:r w:rsidRPr="00EA523A">
          <w:rPr>
            <w:rFonts w:ascii="Times New Roman" w:eastAsia="Times New Roman" w:hAnsi="Times New Roman" w:cs="Times New Roman"/>
            <w:color w:val="0000FF"/>
            <w:sz w:val="26"/>
            <w:szCs w:val="26"/>
            <w:u w:val="single"/>
            <w:lang w:eastAsia="ru-RU"/>
          </w:rPr>
          <w:t>климатическим</w:t>
        </w:r>
      </w:hyperlink>
      <w:r w:rsidRPr="00EA523A">
        <w:rPr>
          <w:rFonts w:ascii="Times New Roman" w:eastAsia="Times New Roman" w:hAnsi="Times New Roman" w:cs="Times New Roman"/>
          <w:sz w:val="26"/>
          <w:szCs w:val="26"/>
          <w:lang w:eastAsia="ru-RU"/>
        </w:rPr>
        <w:t xml:space="preserve"> и гидрологическим условиям толщина льда менее 15 см, сход в прорубь следует расположить у берега, ограничив выход граждан на лед, путем установления ограждений.</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15.  С выходом из купели на берегу должно находиться отапливаемое помещение (вагончик, палатка) для обогрева и переодевания людей, вышедших из воды.</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16.  Вблизи купели оборудуется спасательный пост, оснащенный снаряжением, необходимым для оказания первой доврачебной помощи.</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14. После окончания «омовения» технический персонал учреждения организовавший празднование Крещения Господня должен провести уборку территории берега, и водного объекта от посторонних предметов и мусора</w:t>
      </w:r>
      <w:proofErr w:type="gramStart"/>
      <w:r w:rsidRPr="00EA523A">
        <w:rPr>
          <w:rFonts w:ascii="Times New Roman" w:eastAsia="Times New Roman" w:hAnsi="Times New Roman" w:cs="Times New Roman"/>
          <w:sz w:val="26"/>
          <w:szCs w:val="26"/>
          <w:lang w:eastAsia="ru-RU"/>
        </w:rPr>
        <w:t>.</w:t>
      </w:r>
      <w:proofErr w:type="gramEnd"/>
      <w:r w:rsidRPr="00EA523A">
        <w:rPr>
          <w:rFonts w:ascii="Times New Roman" w:eastAsia="Times New Roman" w:hAnsi="Times New Roman" w:cs="Times New Roman"/>
          <w:sz w:val="26"/>
          <w:szCs w:val="26"/>
          <w:lang w:eastAsia="ru-RU"/>
        </w:rPr>
        <w:t xml:space="preserve"> </w:t>
      </w:r>
      <w:proofErr w:type="gramStart"/>
      <w:r w:rsidRPr="00EA523A">
        <w:rPr>
          <w:rFonts w:ascii="Times New Roman" w:eastAsia="Times New Roman" w:hAnsi="Times New Roman" w:cs="Times New Roman"/>
          <w:sz w:val="26"/>
          <w:szCs w:val="26"/>
          <w:lang w:eastAsia="ru-RU"/>
        </w:rPr>
        <w:t>р</w:t>
      </w:r>
      <w:proofErr w:type="gramEnd"/>
      <w:r w:rsidRPr="00EA523A">
        <w:rPr>
          <w:rFonts w:ascii="Times New Roman" w:eastAsia="Times New Roman" w:hAnsi="Times New Roman" w:cs="Times New Roman"/>
          <w:sz w:val="26"/>
          <w:szCs w:val="26"/>
          <w:lang w:eastAsia="ru-RU"/>
        </w:rPr>
        <w:t xml:space="preserve">аздевалок, туалетов, зелёной зоны и </w:t>
      </w:r>
      <w:r w:rsidRPr="00EA523A">
        <w:rPr>
          <w:rFonts w:ascii="Times New Roman" w:eastAsia="Times New Roman" w:hAnsi="Times New Roman" w:cs="Times New Roman"/>
          <w:sz w:val="26"/>
          <w:szCs w:val="26"/>
          <w:lang w:eastAsia="ru-RU"/>
        </w:rPr>
        <w:lastRenderedPageBreak/>
        <w:t>дезинфекцию туалетов. Вывозка собранных отходов осуществляется до 9 часов утра ежедневно.</w:t>
      </w:r>
    </w:p>
    <w:p w:rsidR="00EA523A" w:rsidRPr="00EA523A" w:rsidRDefault="00EA523A" w:rsidP="00EA523A">
      <w:pPr>
        <w:spacing w:after="0" w:line="240" w:lineRule="auto"/>
        <w:jc w:val="both"/>
        <w:rPr>
          <w:rFonts w:ascii="Times New Roman" w:eastAsia="Times New Roman" w:hAnsi="Times New Roman" w:cs="Times New Roman"/>
          <w:sz w:val="24"/>
          <w:szCs w:val="24"/>
          <w:lang w:eastAsia="ru-RU"/>
        </w:rPr>
      </w:pPr>
    </w:p>
    <w:p w:rsidR="00EA523A" w:rsidRPr="00EA523A" w:rsidRDefault="00EA523A" w:rsidP="00EA523A">
      <w:pPr>
        <w:spacing w:after="0" w:line="240" w:lineRule="auto"/>
        <w:jc w:val="both"/>
        <w:rPr>
          <w:rFonts w:ascii="Times New Roman" w:eastAsia="Times New Roman" w:hAnsi="Times New Roman" w:cs="Times New Roman"/>
          <w:b/>
          <w:bCs/>
          <w:sz w:val="28"/>
          <w:szCs w:val="28"/>
          <w:lang w:eastAsia="ru-RU"/>
        </w:rPr>
      </w:pPr>
      <w:r w:rsidRPr="00EA523A">
        <w:rPr>
          <w:rFonts w:ascii="Times New Roman" w:eastAsia="Times New Roman" w:hAnsi="Times New Roman" w:cs="Times New Roman"/>
          <w:b/>
          <w:bCs/>
          <w:sz w:val="28"/>
          <w:szCs w:val="28"/>
          <w:lang w:eastAsia="ru-RU"/>
        </w:rPr>
        <w:t>В местах купания (омовения) запрещается:</w:t>
      </w:r>
    </w:p>
    <w:p w:rsidR="00EA523A" w:rsidRPr="00EA523A" w:rsidRDefault="00EA523A" w:rsidP="00EA523A">
      <w:pPr>
        <w:spacing w:after="0" w:line="240" w:lineRule="auto"/>
        <w:jc w:val="both"/>
        <w:rPr>
          <w:rFonts w:ascii="Times New Roman" w:eastAsia="Times New Roman" w:hAnsi="Times New Roman" w:cs="Times New Roman"/>
          <w:b/>
          <w:bCs/>
          <w:sz w:val="28"/>
          <w:szCs w:val="28"/>
          <w:lang w:eastAsia="ru-RU"/>
        </w:rPr>
      </w:pP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1) купаться в состоянии алкогольного опьянения;</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2) производить действия, связанные с нырянием и плаванием под водой, подавать крики ложной тревоги;</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3) загрязнять и засорять водные объекты и берега;</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 xml:space="preserve">приводить с собой собак и других </w:t>
      </w:r>
      <w:hyperlink r:id="rId14" w:tooltip="Товары для животных" w:history="1">
        <w:r w:rsidRPr="00EA523A">
          <w:rPr>
            <w:rFonts w:ascii="Times New Roman" w:eastAsia="Times New Roman" w:hAnsi="Times New Roman" w:cs="Times New Roman"/>
            <w:color w:val="0000FF"/>
            <w:sz w:val="26"/>
            <w:szCs w:val="26"/>
            <w:u w:val="single"/>
            <w:lang w:eastAsia="ru-RU"/>
          </w:rPr>
          <w:t>животных</w:t>
        </w:r>
      </w:hyperlink>
      <w:r w:rsidRPr="00EA523A">
        <w:rPr>
          <w:rFonts w:ascii="Times New Roman" w:eastAsia="Times New Roman" w:hAnsi="Times New Roman" w:cs="Times New Roman"/>
          <w:sz w:val="26"/>
          <w:szCs w:val="26"/>
          <w:lang w:eastAsia="ru-RU"/>
        </w:rPr>
        <w:t>;</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4)  собираться группами на льду у края полыньи;</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5)  заходить за ограждения;</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 xml:space="preserve">Купание </w:t>
      </w:r>
      <w:hyperlink r:id="rId15" w:history="1">
        <w:r w:rsidRPr="00EA523A">
          <w:rPr>
            <w:rFonts w:ascii="Times New Roman" w:eastAsia="Times New Roman" w:hAnsi="Times New Roman" w:cs="Times New Roman"/>
            <w:color w:val="0000FF"/>
            <w:sz w:val="26"/>
            <w:szCs w:val="26"/>
            <w:u w:val="single"/>
            <w:lang w:eastAsia="ru-RU"/>
          </w:rPr>
          <w:t>детей</w:t>
        </w:r>
      </w:hyperlink>
      <w:r w:rsidRPr="00EA523A">
        <w:rPr>
          <w:rFonts w:ascii="Times New Roman" w:eastAsia="Times New Roman" w:hAnsi="Times New Roman" w:cs="Times New Roman"/>
          <w:sz w:val="26"/>
          <w:szCs w:val="26"/>
          <w:lang w:eastAsia="ru-RU"/>
        </w:rPr>
        <w:t xml:space="preserve"> допускается только с родителями или взрослыми родственниками.</w:t>
      </w:r>
    </w:p>
    <w:p w:rsidR="00EA523A" w:rsidRPr="00EA523A" w:rsidRDefault="00EA523A" w:rsidP="00EA523A">
      <w:pPr>
        <w:spacing w:after="0" w:line="240" w:lineRule="auto"/>
        <w:jc w:val="both"/>
        <w:rPr>
          <w:rFonts w:ascii="Times New Roman" w:eastAsia="Times New Roman" w:hAnsi="Times New Roman" w:cs="Times New Roman"/>
          <w:sz w:val="28"/>
          <w:szCs w:val="28"/>
          <w:lang w:eastAsia="ru-RU"/>
        </w:rPr>
      </w:pPr>
    </w:p>
    <w:p w:rsidR="00EA523A" w:rsidRPr="00EA523A" w:rsidRDefault="00EA523A" w:rsidP="00EA523A">
      <w:pPr>
        <w:spacing w:after="0" w:line="240" w:lineRule="auto"/>
        <w:jc w:val="both"/>
        <w:rPr>
          <w:rFonts w:ascii="Times New Roman" w:eastAsia="Times New Roman" w:hAnsi="Times New Roman" w:cs="Times New Roman"/>
          <w:b/>
          <w:bCs/>
          <w:sz w:val="28"/>
          <w:szCs w:val="28"/>
          <w:lang w:eastAsia="ru-RU"/>
        </w:rPr>
      </w:pPr>
      <w:r w:rsidRPr="00EA523A">
        <w:rPr>
          <w:rFonts w:ascii="Times New Roman" w:eastAsia="Times New Roman" w:hAnsi="Times New Roman" w:cs="Times New Roman"/>
          <w:b/>
          <w:bCs/>
          <w:sz w:val="28"/>
          <w:szCs w:val="28"/>
          <w:lang w:eastAsia="ru-RU"/>
        </w:rPr>
        <w:t>Правила купания (омовения) в проруби</w:t>
      </w:r>
    </w:p>
    <w:p w:rsidR="00EA523A" w:rsidRPr="00EA523A" w:rsidRDefault="00EA523A" w:rsidP="00EA523A">
      <w:pPr>
        <w:spacing w:after="0" w:line="240" w:lineRule="auto"/>
        <w:jc w:val="both"/>
        <w:rPr>
          <w:rFonts w:ascii="Times New Roman" w:eastAsia="Times New Roman" w:hAnsi="Times New Roman" w:cs="Times New Roman"/>
          <w:b/>
          <w:bCs/>
          <w:sz w:val="28"/>
          <w:szCs w:val="28"/>
          <w:lang w:eastAsia="ru-RU"/>
        </w:rPr>
      </w:pP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1. Окунаться (купаться) следует в специально оборудованных прорубях у берега, желательно вблизи спасательных станций, под присмотром спасателей.</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bCs/>
          <w:sz w:val="26"/>
          <w:szCs w:val="26"/>
          <w:lang w:eastAsia="ru-RU"/>
        </w:rPr>
        <w:t>2</w:t>
      </w:r>
      <w:r w:rsidRPr="00EA523A">
        <w:rPr>
          <w:rFonts w:ascii="Times New Roman" w:eastAsia="Times New Roman" w:hAnsi="Times New Roman" w:cs="Times New Roman"/>
          <w:b/>
          <w:bCs/>
          <w:sz w:val="26"/>
          <w:szCs w:val="26"/>
          <w:lang w:eastAsia="ru-RU"/>
        </w:rPr>
        <w:t>.</w:t>
      </w:r>
      <w:r w:rsidRPr="00EA523A">
        <w:rPr>
          <w:rFonts w:ascii="Times New Roman" w:eastAsia="Times New Roman" w:hAnsi="Times New Roman" w:cs="Times New Roman"/>
          <w:sz w:val="26"/>
          <w:szCs w:val="26"/>
          <w:lang w:eastAsia="ru-RU"/>
        </w:rPr>
        <w:t xml:space="preserve"> Перед купанием в проруби необходимо разогреть тело, сделав разминку, пробежку.</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3. К проруби необходимо подходить в удобной, не скользкой и легкоснимаемой обуви, чтобы предотвратить потери чувствительности ног. Лучше использовать ботинки или шерстяные носки для того, чтобы дойти до проруби. Возможно использование специальных резиновых тапочек, которые также защищают ноги от острых камней и соли, а также не дадут Вам скользить на льду. Идя к проруби, помните, что дорожка может быть скользкой. Идите медленно и внимательно.</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4. Окунаться лучше всего по шею, не замочив голову, чтобы избежать рефлекторного сужения сосудов головного мозга; Никогда не ныряйте в прорубь вперед головой. Прыжки в воду и погружение в воду с головой не рекомендуются, так как это увеличивает потерю температуры и может привести шоку от  холода.</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5. При входе в воду первый раз старайтесь быстро достигнуть нужной Вам глубины, но не плавайте. Помните, что холодная вода может вызвать совершенно нормальное безопасное учащенное дыхание. Как только Ваше тело приспособилось к холоду.</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6. Не находиться в проруби более 1 минуты во избежание общего переохлаждения организма.</w:t>
      </w:r>
    </w:p>
    <w:p w:rsidR="00EA523A" w:rsidRPr="00EA523A" w:rsidRDefault="00EA523A" w:rsidP="00EA523A">
      <w:pPr>
        <w:spacing w:after="0" w:line="240" w:lineRule="auto"/>
        <w:jc w:val="both"/>
        <w:rPr>
          <w:rFonts w:ascii="Times New Roman" w:eastAsia="Times New Roman" w:hAnsi="Times New Roman" w:cs="Times New Roman"/>
          <w:sz w:val="26"/>
          <w:szCs w:val="26"/>
          <w:lang w:eastAsia="ru-RU"/>
        </w:rPr>
      </w:pPr>
      <w:r w:rsidRPr="00EA523A">
        <w:rPr>
          <w:rFonts w:ascii="Times New Roman" w:eastAsia="Times New Roman" w:hAnsi="Times New Roman" w:cs="Times New Roman"/>
          <w:sz w:val="26"/>
          <w:szCs w:val="26"/>
          <w:lang w:eastAsia="ru-RU"/>
        </w:rPr>
        <w:t>7. После купания (омовения) разотрите себя махровым полотенцем и наденьте сухую одежду.</w:t>
      </w:r>
    </w:p>
    <w:p w:rsidR="00EA523A" w:rsidRPr="00EA523A" w:rsidRDefault="00EA523A" w:rsidP="00EA523A">
      <w:pPr>
        <w:spacing w:after="0" w:line="240" w:lineRule="auto"/>
        <w:jc w:val="both"/>
        <w:rPr>
          <w:rFonts w:ascii="Times New Roman" w:eastAsia="Times New Roman" w:hAnsi="Times New Roman" w:cs="Times New Roman"/>
          <w:sz w:val="28"/>
          <w:szCs w:val="28"/>
          <w:lang w:eastAsia="ru-RU"/>
        </w:rPr>
      </w:pPr>
      <w:r w:rsidRPr="00EA523A">
        <w:rPr>
          <w:rFonts w:ascii="Times New Roman" w:eastAsia="Times New Roman" w:hAnsi="Times New Roman" w:cs="Times New Roman"/>
          <w:sz w:val="26"/>
          <w:szCs w:val="26"/>
          <w:lang w:eastAsia="ru-RU"/>
        </w:rPr>
        <w:t>8. Для укрепления иммунитета и возможности переохлаждения необходимо выпить горячий чай, лучше всего из ягод, фруктов и овощей из предварительно подготовленного термоса.</w:t>
      </w:r>
    </w:p>
    <w:p w:rsidR="00EA523A" w:rsidRPr="00EA523A" w:rsidRDefault="00EA523A" w:rsidP="00EA523A">
      <w:pPr>
        <w:spacing w:after="0" w:line="240" w:lineRule="auto"/>
        <w:jc w:val="both"/>
        <w:rPr>
          <w:rFonts w:ascii="Times New Roman" w:eastAsia="Times New Roman" w:hAnsi="Times New Roman" w:cs="Times New Roman"/>
          <w:sz w:val="28"/>
          <w:szCs w:val="28"/>
          <w:lang w:eastAsia="ru-RU"/>
        </w:rPr>
      </w:pPr>
    </w:p>
    <w:p w:rsidR="00EA523A" w:rsidRPr="00EA523A" w:rsidRDefault="00EA523A" w:rsidP="00EA523A">
      <w:pPr>
        <w:spacing w:after="0" w:line="240" w:lineRule="auto"/>
        <w:jc w:val="both"/>
        <w:rPr>
          <w:rFonts w:ascii="Times New Roman" w:eastAsia="Times New Roman" w:hAnsi="Times New Roman" w:cs="Times New Roman"/>
          <w:sz w:val="28"/>
          <w:szCs w:val="28"/>
          <w:lang w:eastAsia="ru-RU"/>
        </w:rPr>
      </w:pPr>
    </w:p>
    <w:p w:rsidR="00EA523A" w:rsidRPr="00EA523A" w:rsidRDefault="00EA523A" w:rsidP="00EA523A">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rsidTr="00145E69">
        <w:tc>
          <w:tcPr>
            <w:tcW w:w="3473" w:type="dxa"/>
          </w:tcPr>
          <w:p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5040F2" w:rsidRPr="00145E69" w:rsidRDefault="00145E69" w:rsidP="00963274">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816D73" w:rsidRPr="00145E69" w:rsidRDefault="00816D73" w:rsidP="00816D73">
      <w:pPr>
        <w:spacing w:after="0"/>
        <w:rPr>
          <w:rFonts w:ascii="Times New Roman" w:eastAsia="Calibri" w:hAnsi="Times New Roman" w:cs="Times New Roman"/>
          <w:vanish/>
        </w:rPr>
      </w:pPr>
    </w:p>
    <w:p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16"/>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5B5" w:rsidRDefault="001C75B5" w:rsidP="008F77EC">
      <w:pPr>
        <w:spacing w:after="0" w:line="240" w:lineRule="auto"/>
      </w:pPr>
      <w:r>
        <w:separator/>
      </w:r>
    </w:p>
  </w:endnote>
  <w:endnote w:type="continuationSeparator" w:id="0">
    <w:p w:rsidR="001C75B5" w:rsidRDefault="001C75B5"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rsidR="001401F9" w:rsidRDefault="001401F9">
        <w:pPr>
          <w:pStyle w:val="a8"/>
          <w:jc w:val="center"/>
        </w:pPr>
        <w:r>
          <w:fldChar w:fldCharType="begin"/>
        </w:r>
        <w:r>
          <w:instrText>PAGE   \* MERGEFORMAT</w:instrText>
        </w:r>
        <w:r>
          <w:fldChar w:fldCharType="separate"/>
        </w:r>
        <w:r w:rsidR="00D83E78">
          <w:rPr>
            <w:noProof/>
          </w:rPr>
          <w:t>2</w:t>
        </w:r>
        <w:r>
          <w:fldChar w:fldCharType="end"/>
        </w:r>
      </w:p>
    </w:sdtContent>
  </w:sdt>
  <w:p w:rsidR="001401F9" w:rsidRDefault="001401F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5B5" w:rsidRDefault="001C75B5" w:rsidP="008F77EC">
      <w:pPr>
        <w:spacing w:after="0" w:line="240" w:lineRule="auto"/>
      </w:pPr>
      <w:r>
        <w:separator/>
      </w:r>
    </w:p>
  </w:footnote>
  <w:footnote w:type="continuationSeparator" w:id="0">
    <w:p w:rsidR="001C75B5" w:rsidRDefault="001C75B5"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7B67EC1"/>
    <w:multiLevelType w:val="singleLevel"/>
    <w:tmpl w:val="2F1A8358"/>
    <w:lvl w:ilvl="0">
      <w:start w:val="2"/>
      <w:numFmt w:val="bullet"/>
      <w:lvlText w:val="-"/>
      <w:lvlJc w:val="left"/>
      <w:pPr>
        <w:tabs>
          <w:tab w:val="num" w:pos="900"/>
        </w:tabs>
        <w:ind w:left="900" w:hanging="360"/>
      </w:pPr>
      <w:rPr>
        <w:rFonts w:hint="default"/>
      </w:rPr>
    </w:lvl>
  </w:abstractNum>
  <w:abstractNum w:abstractNumId="2">
    <w:nsid w:val="088473A5"/>
    <w:multiLevelType w:val="hybridMultilevel"/>
    <w:tmpl w:val="361C2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394B5A"/>
    <w:multiLevelType w:val="hybridMultilevel"/>
    <w:tmpl w:val="ADE49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D171CD"/>
    <w:multiLevelType w:val="hybridMultilevel"/>
    <w:tmpl w:val="FAB6C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585F49"/>
    <w:multiLevelType w:val="hybridMultilevel"/>
    <w:tmpl w:val="84ECC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2E73FE"/>
    <w:multiLevelType w:val="hybridMultilevel"/>
    <w:tmpl w:val="455AE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C4473E"/>
    <w:multiLevelType w:val="hybridMultilevel"/>
    <w:tmpl w:val="9CF4C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FD0BF9"/>
    <w:multiLevelType w:val="hybridMultilevel"/>
    <w:tmpl w:val="A9968930"/>
    <w:lvl w:ilvl="0" w:tplc="650272C8">
      <w:start w:val="5"/>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9">
    <w:nsid w:val="303A50F3"/>
    <w:multiLevelType w:val="hybridMultilevel"/>
    <w:tmpl w:val="9DB81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B1181E"/>
    <w:multiLevelType w:val="hybridMultilevel"/>
    <w:tmpl w:val="47A26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C9320A"/>
    <w:multiLevelType w:val="hybridMultilevel"/>
    <w:tmpl w:val="54C68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887E87"/>
    <w:multiLevelType w:val="hybridMultilevel"/>
    <w:tmpl w:val="DD3CCFA6"/>
    <w:lvl w:ilvl="0" w:tplc="A6D0110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AD083B"/>
    <w:multiLevelType w:val="hybridMultilevel"/>
    <w:tmpl w:val="9418C4B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BB71A19"/>
    <w:multiLevelType w:val="hybridMultilevel"/>
    <w:tmpl w:val="D708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BE5340"/>
    <w:multiLevelType w:val="hybridMultilevel"/>
    <w:tmpl w:val="7096B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9F075B"/>
    <w:multiLevelType w:val="hybridMultilevel"/>
    <w:tmpl w:val="779C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B84D8D"/>
    <w:multiLevelType w:val="hybridMultilevel"/>
    <w:tmpl w:val="AE662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A706239"/>
    <w:multiLevelType w:val="hybridMultilevel"/>
    <w:tmpl w:val="DF1E022E"/>
    <w:lvl w:ilvl="0" w:tplc="2104DBC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F45874"/>
    <w:multiLevelType w:val="hybridMultilevel"/>
    <w:tmpl w:val="3F8C3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123F0E"/>
    <w:multiLevelType w:val="hybridMultilevel"/>
    <w:tmpl w:val="0C5C62E0"/>
    <w:lvl w:ilvl="0" w:tplc="BB10F910">
      <w:start w:val="1"/>
      <w:numFmt w:val="decimal"/>
      <w:lvlText w:val="%1."/>
      <w:lvlJc w:val="left"/>
      <w:pPr>
        <w:ind w:left="502" w:hanging="360"/>
      </w:pPr>
      <w:rPr>
        <w:rFonts w:ascii="Times New Roman" w:eastAsiaTheme="minorHAnsi" w:hAnsi="Times New Roman" w:cs="Times New Roman"/>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56FC41C7"/>
    <w:multiLevelType w:val="multilevel"/>
    <w:tmpl w:val="5CF24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F9764B7"/>
    <w:multiLevelType w:val="hybridMultilevel"/>
    <w:tmpl w:val="33A6B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01D6183"/>
    <w:multiLevelType w:val="multilevel"/>
    <w:tmpl w:val="6ABC1CFC"/>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4">
    <w:nsid w:val="71243C11"/>
    <w:multiLevelType w:val="hybridMultilevel"/>
    <w:tmpl w:val="3676A9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7AAC5EAA"/>
    <w:multiLevelType w:val="hybridMultilevel"/>
    <w:tmpl w:val="BA108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B566777"/>
    <w:multiLevelType w:val="hybridMultilevel"/>
    <w:tmpl w:val="64323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19"/>
  </w:num>
  <w:num w:numId="5">
    <w:abstractNumId w:val="12"/>
  </w:num>
  <w:num w:numId="6">
    <w:abstractNumId w:val="23"/>
  </w:num>
  <w:num w:numId="7">
    <w:abstractNumId w:val="24"/>
  </w:num>
  <w:num w:numId="8">
    <w:abstractNumId w:val="13"/>
  </w:num>
  <w:num w:numId="9">
    <w:abstractNumId w:val="1"/>
  </w:num>
  <w:num w:numId="10">
    <w:abstractNumId w:val="21"/>
  </w:num>
  <w:num w:numId="11">
    <w:abstractNumId w:val="7"/>
  </w:num>
  <w:num w:numId="12">
    <w:abstractNumId w:val="25"/>
  </w:num>
  <w:num w:numId="13">
    <w:abstractNumId w:val="17"/>
  </w:num>
  <w:num w:numId="14">
    <w:abstractNumId w:val="10"/>
  </w:num>
  <w:num w:numId="15">
    <w:abstractNumId w:val="15"/>
  </w:num>
  <w:num w:numId="16">
    <w:abstractNumId w:val="11"/>
  </w:num>
  <w:num w:numId="17">
    <w:abstractNumId w:val="4"/>
  </w:num>
  <w:num w:numId="18">
    <w:abstractNumId w:val="16"/>
  </w:num>
  <w:num w:numId="19">
    <w:abstractNumId w:val="3"/>
  </w:num>
  <w:num w:numId="20">
    <w:abstractNumId w:val="2"/>
  </w:num>
  <w:num w:numId="21">
    <w:abstractNumId w:val="9"/>
  </w:num>
  <w:num w:numId="22">
    <w:abstractNumId w:val="6"/>
  </w:num>
  <w:num w:numId="23">
    <w:abstractNumId w:val="14"/>
  </w:num>
  <w:num w:numId="24">
    <w:abstractNumId w:val="5"/>
  </w:num>
  <w:num w:numId="25">
    <w:abstractNumId w:val="22"/>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69D0"/>
    <w:rsid w:val="00016E55"/>
    <w:rsid w:val="00017361"/>
    <w:rsid w:val="00020DF2"/>
    <w:rsid w:val="00023A1A"/>
    <w:rsid w:val="00023D6F"/>
    <w:rsid w:val="00023DD8"/>
    <w:rsid w:val="00023F7B"/>
    <w:rsid w:val="00024503"/>
    <w:rsid w:val="00032DE0"/>
    <w:rsid w:val="0003442F"/>
    <w:rsid w:val="000475D7"/>
    <w:rsid w:val="000678CC"/>
    <w:rsid w:val="00075516"/>
    <w:rsid w:val="00075667"/>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31953"/>
    <w:rsid w:val="00131F41"/>
    <w:rsid w:val="001346F0"/>
    <w:rsid w:val="00135BE1"/>
    <w:rsid w:val="0013646D"/>
    <w:rsid w:val="001401F9"/>
    <w:rsid w:val="00145E69"/>
    <w:rsid w:val="0015167C"/>
    <w:rsid w:val="0015490D"/>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31C9"/>
    <w:rsid w:val="0022551E"/>
    <w:rsid w:val="00227352"/>
    <w:rsid w:val="00227719"/>
    <w:rsid w:val="00254963"/>
    <w:rsid w:val="00254D12"/>
    <w:rsid w:val="0026459D"/>
    <w:rsid w:val="00283DD9"/>
    <w:rsid w:val="00290C04"/>
    <w:rsid w:val="00293A60"/>
    <w:rsid w:val="0029555F"/>
    <w:rsid w:val="002A135B"/>
    <w:rsid w:val="002A3419"/>
    <w:rsid w:val="002A382A"/>
    <w:rsid w:val="002B3D72"/>
    <w:rsid w:val="002C026C"/>
    <w:rsid w:val="002C6A91"/>
    <w:rsid w:val="002D0671"/>
    <w:rsid w:val="002E2089"/>
    <w:rsid w:val="002E22DA"/>
    <w:rsid w:val="002E4007"/>
    <w:rsid w:val="002F2F66"/>
    <w:rsid w:val="002F66DE"/>
    <w:rsid w:val="00300097"/>
    <w:rsid w:val="00300E0B"/>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F23"/>
    <w:rsid w:val="003333F3"/>
    <w:rsid w:val="00344C5C"/>
    <w:rsid w:val="00345C3E"/>
    <w:rsid w:val="003512D4"/>
    <w:rsid w:val="0036171C"/>
    <w:rsid w:val="003637CB"/>
    <w:rsid w:val="003653C9"/>
    <w:rsid w:val="00371AC7"/>
    <w:rsid w:val="00375D65"/>
    <w:rsid w:val="00377193"/>
    <w:rsid w:val="0038053F"/>
    <w:rsid w:val="00380BB3"/>
    <w:rsid w:val="003810A8"/>
    <w:rsid w:val="003864B3"/>
    <w:rsid w:val="00386A82"/>
    <w:rsid w:val="003878D9"/>
    <w:rsid w:val="00397AFC"/>
    <w:rsid w:val="003A1C76"/>
    <w:rsid w:val="003B03F5"/>
    <w:rsid w:val="003B1BAD"/>
    <w:rsid w:val="003C2631"/>
    <w:rsid w:val="003C4FE7"/>
    <w:rsid w:val="003D693F"/>
    <w:rsid w:val="003D72E0"/>
    <w:rsid w:val="003E1875"/>
    <w:rsid w:val="003E1D13"/>
    <w:rsid w:val="003E56E8"/>
    <w:rsid w:val="00400D87"/>
    <w:rsid w:val="0040530A"/>
    <w:rsid w:val="00411219"/>
    <w:rsid w:val="00411A0A"/>
    <w:rsid w:val="00415B4B"/>
    <w:rsid w:val="00426DDF"/>
    <w:rsid w:val="00432BC3"/>
    <w:rsid w:val="004400DF"/>
    <w:rsid w:val="004424C8"/>
    <w:rsid w:val="004435CA"/>
    <w:rsid w:val="004444DD"/>
    <w:rsid w:val="004477AF"/>
    <w:rsid w:val="00450D65"/>
    <w:rsid w:val="00451758"/>
    <w:rsid w:val="00453FD2"/>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9E9"/>
    <w:rsid w:val="004B78AD"/>
    <w:rsid w:val="004C40EE"/>
    <w:rsid w:val="004C5001"/>
    <w:rsid w:val="004C545C"/>
    <w:rsid w:val="004D5BF8"/>
    <w:rsid w:val="004E1FE2"/>
    <w:rsid w:val="004E38FC"/>
    <w:rsid w:val="004F03AD"/>
    <w:rsid w:val="004F27EA"/>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3075"/>
    <w:rsid w:val="00563544"/>
    <w:rsid w:val="00565EE4"/>
    <w:rsid w:val="005700C8"/>
    <w:rsid w:val="0057265F"/>
    <w:rsid w:val="00574663"/>
    <w:rsid w:val="005765EA"/>
    <w:rsid w:val="00582037"/>
    <w:rsid w:val="00593888"/>
    <w:rsid w:val="0059771C"/>
    <w:rsid w:val="005A042F"/>
    <w:rsid w:val="005A15A4"/>
    <w:rsid w:val="005A24CC"/>
    <w:rsid w:val="005A5D6B"/>
    <w:rsid w:val="005A60A7"/>
    <w:rsid w:val="005A707B"/>
    <w:rsid w:val="005A719A"/>
    <w:rsid w:val="005B097B"/>
    <w:rsid w:val="005B5AAB"/>
    <w:rsid w:val="005C071C"/>
    <w:rsid w:val="005C3977"/>
    <w:rsid w:val="005E2585"/>
    <w:rsid w:val="005E4730"/>
    <w:rsid w:val="005E7EED"/>
    <w:rsid w:val="005F7E31"/>
    <w:rsid w:val="00602F6B"/>
    <w:rsid w:val="0060480F"/>
    <w:rsid w:val="0060562A"/>
    <w:rsid w:val="00613A7C"/>
    <w:rsid w:val="00615F79"/>
    <w:rsid w:val="00617C54"/>
    <w:rsid w:val="00622C51"/>
    <w:rsid w:val="006262E6"/>
    <w:rsid w:val="006343D8"/>
    <w:rsid w:val="00634E9D"/>
    <w:rsid w:val="0063716C"/>
    <w:rsid w:val="00643154"/>
    <w:rsid w:val="00644123"/>
    <w:rsid w:val="006479AD"/>
    <w:rsid w:val="00652C6D"/>
    <w:rsid w:val="0066254B"/>
    <w:rsid w:val="00667B36"/>
    <w:rsid w:val="00680FAD"/>
    <w:rsid w:val="006840FB"/>
    <w:rsid w:val="00685BDA"/>
    <w:rsid w:val="00690CF5"/>
    <w:rsid w:val="006A5C49"/>
    <w:rsid w:val="006B7B5B"/>
    <w:rsid w:val="006C7E60"/>
    <w:rsid w:val="006C7F61"/>
    <w:rsid w:val="006D1DAA"/>
    <w:rsid w:val="006D5E28"/>
    <w:rsid w:val="00713BB4"/>
    <w:rsid w:val="00714819"/>
    <w:rsid w:val="0071711D"/>
    <w:rsid w:val="00723015"/>
    <w:rsid w:val="00725998"/>
    <w:rsid w:val="00730073"/>
    <w:rsid w:val="0073523B"/>
    <w:rsid w:val="00742279"/>
    <w:rsid w:val="0074327D"/>
    <w:rsid w:val="0076082B"/>
    <w:rsid w:val="0076493D"/>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56ED3"/>
    <w:rsid w:val="00886594"/>
    <w:rsid w:val="00887C55"/>
    <w:rsid w:val="00890853"/>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725B"/>
    <w:rsid w:val="0091543C"/>
    <w:rsid w:val="00921113"/>
    <w:rsid w:val="00921659"/>
    <w:rsid w:val="00922BA8"/>
    <w:rsid w:val="009258BF"/>
    <w:rsid w:val="009401F9"/>
    <w:rsid w:val="00954B41"/>
    <w:rsid w:val="009577D1"/>
    <w:rsid w:val="0096229E"/>
    <w:rsid w:val="00963274"/>
    <w:rsid w:val="00972320"/>
    <w:rsid w:val="00973005"/>
    <w:rsid w:val="00976913"/>
    <w:rsid w:val="00977909"/>
    <w:rsid w:val="00980F3E"/>
    <w:rsid w:val="0098125A"/>
    <w:rsid w:val="0098254B"/>
    <w:rsid w:val="009902AE"/>
    <w:rsid w:val="00993C09"/>
    <w:rsid w:val="0099539B"/>
    <w:rsid w:val="0099578A"/>
    <w:rsid w:val="00995F4E"/>
    <w:rsid w:val="009A11E0"/>
    <w:rsid w:val="009A58C2"/>
    <w:rsid w:val="009A681A"/>
    <w:rsid w:val="009A74EA"/>
    <w:rsid w:val="009B0B47"/>
    <w:rsid w:val="009B3AA9"/>
    <w:rsid w:val="009C3401"/>
    <w:rsid w:val="009D425A"/>
    <w:rsid w:val="009E1E16"/>
    <w:rsid w:val="009E24C8"/>
    <w:rsid w:val="009E26A3"/>
    <w:rsid w:val="009F5D11"/>
    <w:rsid w:val="00A00E35"/>
    <w:rsid w:val="00A0700E"/>
    <w:rsid w:val="00A1373A"/>
    <w:rsid w:val="00A214BB"/>
    <w:rsid w:val="00A27F72"/>
    <w:rsid w:val="00A33F9D"/>
    <w:rsid w:val="00A35DDF"/>
    <w:rsid w:val="00A41B2D"/>
    <w:rsid w:val="00A43E62"/>
    <w:rsid w:val="00A44BC3"/>
    <w:rsid w:val="00A466CC"/>
    <w:rsid w:val="00A505EC"/>
    <w:rsid w:val="00A56674"/>
    <w:rsid w:val="00A5720D"/>
    <w:rsid w:val="00A57ECB"/>
    <w:rsid w:val="00A62E18"/>
    <w:rsid w:val="00A72B26"/>
    <w:rsid w:val="00A7749D"/>
    <w:rsid w:val="00A77C90"/>
    <w:rsid w:val="00A84FF2"/>
    <w:rsid w:val="00A90EA9"/>
    <w:rsid w:val="00A96C0E"/>
    <w:rsid w:val="00A97C31"/>
    <w:rsid w:val="00AA31BA"/>
    <w:rsid w:val="00AA5006"/>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2805"/>
    <w:rsid w:val="00AE3140"/>
    <w:rsid w:val="00AF0B1E"/>
    <w:rsid w:val="00AF3CE5"/>
    <w:rsid w:val="00AF4E3E"/>
    <w:rsid w:val="00AF7EA1"/>
    <w:rsid w:val="00B0372B"/>
    <w:rsid w:val="00B058DD"/>
    <w:rsid w:val="00B2124C"/>
    <w:rsid w:val="00B30ECE"/>
    <w:rsid w:val="00B4054E"/>
    <w:rsid w:val="00B459A2"/>
    <w:rsid w:val="00B516BC"/>
    <w:rsid w:val="00B530C0"/>
    <w:rsid w:val="00B560FD"/>
    <w:rsid w:val="00B60D46"/>
    <w:rsid w:val="00B642FA"/>
    <w:rsid w:val="00B71A64"/>
    <w:rsid w:val="00B81A2A"/>
    <w:rsid w:val="00B9018D"/>
    <w:rsid w:val="00B91060"/>
    <w:rsid w:val="00B92686"/>
    <w:rsid w:val="00B95CB0"/>
    <w:rsid w:val="00B973A3"/>
    <w:rsid w:val="00BA187C"/>
    <w:rsid w:val="00BB21A0"/>
    <w:rsid w:val="00BB3BC1"/>
    <w:rsid w:val="00BB49D1"/>
    <w:rsid w:val="00BB5399"/>
    <w:rsid w:val="00BB5A14"/>
    <w:rsid w:val="00BC0285"/>
    <w:rsid w:val="00BC0BDC"/>
    <w:rsid w:val="00BF3BD9"/>
    <w:rsid w:val="00BF7873"/>
    <w:rsid w:val="00C006B9"/>
    <w:rsid w:val="00C03900"/>
    <w:rsid w:val="00C1301E"/>
    <w:rsid w:val="00C1650C"/>
    <w:rsid w:val="00C217C1"/>
    <w:rsid w:val="00C2734D"/>
    <w:rsid w:val="00C32DF0"/>
    <w:rsid w:val="00C33F99"/>
    <w:rsid w:val="00C40B69"/>
    <w:rsid w:val="00C4207E"/>
    <w:rsid w:val="00C51581"/>
    <w:rsid w:val="00C55581"/>
    <w:rsid w:val="00C6393E"/>
    <w:rsid w:val="00C67AF5"/>
    <w:rsid w:val="00C7300B"/>
    <w:rsid w:val="00C73DB6"/>
    <w:rsid w:val="00C8454B"/>
    <w:rsid w:val="00C84B30"/>
    <w:rsid w:val="00C93D76"/>
    <w:rsid w:val="00C93E11"/>
    <w:rsid w:val="00C94331"/>
    <w:rsid w:val="00CA1F1F"/>
    <w:rsid w:val="00CA47A6"/>
    <w:rsid w:val="00CB29A7"/>
    <w:rsid w:val="00CC5A52"/>
    <w:rsid w:val="00CC679F"/>
    <w:rsid w:val="00CD2DB3"/>
    <w:rsid w:val="00CD4B90"/>
    <w:rsid w:val="00CE0E9D"/>
    <w:rsid w:val="00CE5766"/>
    <w:rsid w:val="00CF59D6"/>
    <w:rsid w:val="00CF5EDC"/>
    <w:rsid w:val="00CF7757"/>
    <w:rsid w:val="00D07400"/>
    <w:rsid w:val="00D243A4"/>
    <w:rsid w:val="00D26380"/>
    <w:rsid w:val="00D306F6"/>
    <w:rsid w:val="00D34E8E"/>
    <w:rsid w:val="00D4165C"/>
    <w:rsid w:val="00D4571C"/>
    <w:rsid w:val="00D466F3"/>
    <w:rsid w:val="00D53378"/>
    <w:rsid w:val="00D55CD7"/>
    <w:rsid w:val="00D60385"/>
    <w:rsid w:val="00D61C62"/>
    <w:rsid w:val="00D74A8E"/>
    <w:rsid w:val="00D83E78"/>
    <w:rsid w:val="00D87A80"/>
    <w:rsid w:val="00D90A27"/>
    <w:rsid w:val="00D90B8D"/>
    <w:rsid w:val="00D910C7"/>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4CEE"/>
    <w:rsid w:val="00E45390"/>
    <w:rsid w:val="00E471F8"/>
    <w:rsid w:val="00E53BBE"/>
    <w:rsid w:val="00E54790"/>
    <w:rsid w:val="00E55F9C"/>
    <w:rsid w:val="00E62FAD"/>
    <w:rsid w:val="00E6506F"/>
    <w:rsid w:val="00E83E0A"/>
    <w:rsid w:val="00E9177A"/>
    <w:rsid w:val="00E934AC"/>
    <w:rsid w:val="00EA2260"/>
    <w:rsid w:val="00EA523A"/>
    <w:rsid w:val="00EA6991"/>
    <w:rsid w:val="00EB05DB"/>
    <w:rsid w:val="00EB5EDA"/>
    <w:rsid w:val="00EC01B8"/>
    <w:rsid w:val="00EC157C"/>
    <w:rsid w:val="00EC49DF"/>
    <w:rsid w:val="00ED3539"/>
    <w:rsid w:val="00EE02A3"/>
    <w:rsid w:val="00EE1232"/>
    <w:rsid w:val="00EE48A2"/>
    <w:rsid w:val="00F07050"/>
    <w:rsid w:val="00F12782"/>
    <w:rsid w:val="00F12DDF"/>
    <w:rsid w:val="00F16F46"/>
    <w:rsid w:val="00F211F7"/>
    <w:rsid w:val="00F21E73"/>
    <w:rsid w:val="00F231C3"/>
    <w:rsid w:val="00F2330B"/>
    <w:rsid w:val="00F23C1E"/>
    <w:rsid w:val="00F2581B"/>
    <w:rsid w:val="00F27A00"/>
    <w:rsid w:val="00F37ED0"/>
    <w:rsid w:val="00F4038E"/>
    <w:rsid w:val="00F420BC"/>
    <w:rsid w:val="00F43E2B"/>
    <w:rsid w:val="00F45927"/>
    <w:rsid w:val="00F527D1"/>
    <w:rsid w:val="00F538C0"/>
    <w:rsid w:val="00F542D4"/>
    <w:rsid w:val="00F5513B"/>
    <w:rsid w:val="00F55320"/>
    <w:rsid w:val="00F57212"/>
    <w:rsid w:val="00F6086A"/>
    <w:rsid w:val="00F63293"/>
    <w:rsid w:val="00F650A1"/>
    <w:rsid w:val="00F71322"/>
    <w:rsid w:val="00F90B38"/>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andia.ru/text/categ/wiki/001/229.ph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andia.ru/text/category/vodovoro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ndia.ru/text/categ/wiki/001/51.php" TargetMode="External"/><Relationship Id="rId5" Type="http://schemas.openxmlformats.org/officeDocument/2006/relationships/settings" Target="settings.xml"/><Relationship Id="rId15" Type="http://schemas.openxmlformats.org/officeDocument/2006/relationships/hyperlink" Target="http://pandia.ru/text/categ/wiki/001/212.php" TargetMode="External"/><Relationship Id="rId10" Type="http://schemas.openxmlformats.org/officeDocument/2006/relationships/hyperlink" Target="http://pandia.ru/text/category/akvatoriy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andia.ru/text/categ/wiki/001/58.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E09F6-F2B0-4CE5-85E3-70533A26B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3259</TotalTime>
  <Pages>4</Pages>
  <Words>1294</Words>
  <Characters>7376</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346</cp:revision>
  <cp:lastPrinted>2020-01-22T02:32:00Z</cp:lastPrinted>
  <dcterms:created xsi:type="dcterms:W3CDTF">2017-05-29T01:55:00Z</dcterms:created>
  <dcterms:modified xsi:type="dcterms:W3CDTF">2021-01-12T03:24:00Z</dcterms:modified>
</cp:coreProperties>
</file>