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F28F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21</w:t>
      </w:r>
    </w:p>
    <w:p w:rsidR="008F77EC" w:rsidRPr="00145E69" w:rsidRDefault="008F45A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F28F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2646A" w:rsidRDefault="00D2646A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B0635E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F28F8">
        <w:rPr>
          <w:rFonts w:ascii="Times New Roman" w:hAnsi="Times New Roman" w:cs="Times New Roman"/>
          <w:sz w:val="24"/>
          <w:szCs w:val="24"/>
        </w:rPr>
        <w:t>Постановление №91</w:t>
      </w:r>
      <w:r w:rsidR="008F45A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D2646A">
        <w:rPr>
          <w:rFonts w:ascii="Times New Roman" w:hAnsi="Times New Roman" w:cs="Times New Roman"/>
          <w:sz w:val="24"/>
          <w:szCs w:val="24"/>
        </w:rPr>
        <w:t xml:space="preserve"> 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F402A3" w:rsidRDefault="00F402A3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Объявление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…………………………………………………………………………....……..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стр.8</w:t>
      </w: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5AD" w:rsidRPr="00F402A3" w:rsidRDefault="008F45AD" w:rsidP="00E66110">
      <w:pPr>
        <w:rPr>
          <w:sz w:val="28"/>
          <w:szCs w:val="28"/>
        </w:rPr>
      </w:pPr>
    </w:p>
    <w:p w:rsidR="00EF28F8" w:rsidRPr="00EF28F8" w:rsidRDefault="00EF28F8" w:rsidP="00EF28F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РОССИЙСКАЯ ФЕДЕРАЦИЯ</w:t>
      </w:r>
    </w:p>
    <w:p w:rsidR="00EF28F8" w:rsidRPr="00EF28F8" w:rsidRDefault="00EF28F8" w:rsidP="00EF28F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ШУШЕНСКИЙ РАЙОН КРАСНОЯРСКИЙ КРАЙ</w:t>
      </w:r>
    </w:p>
    <w:p w:rsidR="00EF28F8" w:rsidRPr="00EF28F8" w:rsidRDefault="00EF28F8" w:rsidP="00EF28F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АДМИНИСТРАЦИЯ СИЗИНСКОГО СЕЛЬСОВЕТА</w:t>
      </w:r>
    </w:p>
    <w:p w:rsidR="00EF28F8" w:rsidRPr="00EF28F8" w:rsidRDefault="00EF28F8" w:rsidP="00EF28F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EF28F8" w:rsidRPr="00EF28F8" w:rsidRDefault="00EF28F8" w:rsidP="00EF28F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EF2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ПОСТАНОВЛЕНИЕ</w:t>
      </w:r>
    </w:p>
    <w:p w:rsidR="00EF28F8" w:rsidRPr="00EF28F8" w:rsidRDefault="00EF28F8" w:rsidP="00EF28F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EF28F8" w:rsidRPr="00EF28F8" w:rsidRDefault="00EF28F8" w:rsidP="00EF28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 14.06.2019</w:t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>с. Сизая</w:t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EF28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>№ 91</w:t>
      </w:r>
    </w:p>
    <w:p w:rsidR="00EF28F8" w:rsidRPr="00EF28F8" w:rsidRDefault="00EF28F8" w:rsidP="00EF28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</w:t>
      </w:r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утверждении порядка введения </w:t>
      </w:r>
      <w:proofErr w:type="gramStart"/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временных</w:t>
      </w:r>
      <w:proofErr w:type="gramEnd"/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F28F8" w:rsidRPr="00EF28F8" w:rsidRDefault="00EF28F8" w:rsidP="00EF28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ограничений или прекращения движения </w:t>
      </w:r>
    </w:p>
    <w:p w:rsidR="00EF28F8" w:rsidRPr="00EF28F8" w:rsidRDefault="00EF28F8" w:rsidP="00EF28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транспортных средств по </w:t>
      </w:r>
      <w:proofErr w:type="gramStart"/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автомобильным</w:t>
      </w:r>
      <w:proofErr w:type="gramEnd"/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F28F8" w:rsidRPr="00EF28F8" w:rsidRDefault="00EF28F8" w:rsidP="00EF28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дорогам местного значения Сизинского сельсовета</w:t>
      </w:r>
    </w:p>
    <w:p w:rsidR="00EF28F8" w:rsidRPr="00EF28F8" w:rsidRDefault="00EF28F8" w:rsidP="00EF28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пп.5 п.1 ст. 14 Федерального закона от 06.10.2003 № 131-ФЗ «Об общих принципах организации местного самоуправления в Российской Федерации», статьей 30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п. 4 ст. 6 Федерального закона РФ от 10.12.1995 № 196-ФЗ</w:t>
      </w:r>
      <w:proofErr w:type="gramEnd"/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безопасности дорожного движения», п. 10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дорогам, утвержденного приказом Минтранса РФ от 12.08.2011 № 211</w:t>
      </w:r>
    </w:p>
    <w:p w:rsidR="00EF28F8" w:rsidRPr="00EF28F8" w:rsidRDefault="00EF28F8" w:rsidP="00EF28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порядок введения временных ограничений или прекращения движения транспортных средств по автомобильным дорогам местного значения Сизинского сельсовета (Прилагается).</w:t>
      </w:r>
    </w:p>
    <w:p w:rsidR="00EF28F8" w:rsidRPr="00EF28F8" w:rsidRDefault="00EF28F8" w:rsidP="00EF28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Постановление на официальном сайте Сизинского сельсовета.</w:t>
      </w:r>
    </w:p>
    <w:p w:rsidR="00EF28F8" w:rsidRPr="00EF28F8" w:rsidRDefault="00EF28F8" w:rsidP="00EF28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Постановление вступает в силу с момента опубликования.</w:t>
      </w:r>
    </w:p>
    <w:p w:rsidR="00EF28F8" w:rsidRPr="00EF28F8" w:rsidRDefault="00EF28F8" w:rsidP="00EF28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</w:t>
      </w: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</w:t>
      </w: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28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Т. А. Коробейникова</w:t>
      </w: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F402A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EF28F8" w:rsidRPr="00EF28F8" w:rsidRDefault="00EF28F8" w:rsidP="00F402A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Постановлению администрации Сизинского сельсовета</w:t>
      </w:r>
    </w:p>
    <w:p w:rsidR="00EF28F8" w:rsidRPr="00EF28F8" w:rsidRDefault="00EF28F8" w:rsidP="00F402A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14.06.2019 № 91</w:t>
      </w:r>
    </w:p>
    <w:p w:rsidR="00EF28F8" w:rsidRPr="00EF28F8" w:rsidRDefault="00EF28F8" w:rsidP="00F402A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EF28F8" w:rsidRPr="00EF28F8" w:rsidRDefault="00EF28F8" w:rsidP="00EF2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введения временных ограничений или прекращения движения </w:t>
      </w:r>
    </w:p>
    <w:p w:rsidR="00EF28F8" w:rsidRPr="00EF28F8" w:rsidRDefault="00EF28F8" w:rsidP="00EF2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транспортных средств по автомобильным дорогам местного </w:t>
      </w: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значения</w:t>
      </w:r>
      <w:r w:rsidRPr="00EF2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Сизинского сельсовета</w:t>
      </w:r>
    </w:p>
    <w:p w:rsidR="00EF28F8" w:rsidRPr="00EF28F8" w:rsidRDefault="00EF28F8" w:rsidP="00EF28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40"/>
      <w:bookmarkEnd w:id="0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I. Общие положения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в соответствии с Федеральным </w:t>
      </w:r>
      <w:hyperlink r:id="rId10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законом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8 ноября 2007 года N 257-ФЗ "Об автомобильных дорогах и о дорожной деятельности в Российской Федерации и о внесении изменений в некоторые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Федеральным законом РФ от 10.12.1995 № 196-ФЗ «О безопасности дорожного движения», Порядком осуществления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временных ограничений или прекращения движения транспортных средств по автомобильным дорогам федерального значения и частным автомобильным дорогам, утвержденного приказом Минтранса РФ от 12.08.2011 № 211, определяет процедуру введения временных ограничений или прекращения движения транспортных средств по автомобильным дорогам местного значения Сизинского сельсовета, (далее - временные ограничения или прекращение движения), в следующих случаях: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реконструкции, капитальном ремонте и ремонте автомобильных дорог;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период возникновения неблагоприятных природно-климатических условий, в случае снижения несущей способности конструктивных элементов автомобильной дороги, ее участков и в иных случаях в целях обеспечения безопасности дорожного движения;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период повышенной интенсивности движения транспортных средств накануне нерабочих праздничных и выходных дней, в нерабочие праздничные и выходные дни, а также в часы максимальной загрузки автомобильных дорог;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реализации мероприятий по организации дорожного движения в целях повышения пропускной способности автомобильных дорог;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 выполнении работ по содержанию автомобильных дорог;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при выявлении дефектов и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повреждений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и искусственных дорожных сооружений, создающих угрозу безопасности дорожного движения;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при строительстве, реконструкции, капитальном ремонте и ремонте сетей инженерно-технического обеспечения в границах полос отвода и придорожных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8) в целях предупреждения возникновения чрезвычайных ситуаций природного или техногенного характера, а также устранения их последствий;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9) при проведении официальных публичных, культурно-массовых, физкультурных, спортивных мероприятий на автомобильных дорогах или их отдельных участках;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10) в иных случаях, предусмотренных Федеральными законами, законами Красноярского края и постановлениями администрации Сизинского сельсовета.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Временные ограничения или прекращение движения вводятся на основании распорядительного акта о введении ограничений или прекращения движения транспортных средств по автомобильным дорогам местного значения Сизинского сельсовета (далее - акт о введении ограничений), за исключением случаев, предусмотренных </w:t>
      </w:r>
      <w:hyperlink w:anchor="P170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разделами V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w:anchor="P189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VI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w:anchor="P216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VIII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Акт о введении ограничений принимается для автомобильных дорог местного значения, находящихся в собственности муниципального образования Сизинский сельсовет, в случаях, предусмотренных </w:t>
      </w:r>
      <w:hyperlink w:anchor="P108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разделами III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w:anchor="P129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IV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204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VII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Порядка, - администрация Сизинского сельсовета (далее - Администрация).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Актом о введении ограничений устанавливаются: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сроки начала и окончания периодов временного ограничений или прекращения движения;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автомобильные дороги (участки автомобильных дорог), на которых вводятся временные ограничения или прекращение движения;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организации, осуществляющие обслуживание автомобильных дорог при введении временного ограничений или прекращения движения;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предельно допустимые для проезда по автомобильным дорогам общая масса и (или) нагрузка на ось, а также габаритные параметры транспортного средства.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Временные ограничения или прекращение движения могут осуществляться посредством: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прекращения движения по автомобильным дорогам (участкам автомобильных дорог) в течение определенных периодов времени с обеспечением объезда по автомобильным дорогам общего пользования;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устройства временной объездной дороги или дополнительной полосы движения;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ограничений или прекращения движения для конкретных механических транспортных средств;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ограничений движения по отдельным полосам автомобильной дороги;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устройства реверсивного или одностороннего движения;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запрета движения для транспортных средств (с грузом или без груза), общая масса и (или) нагрузка на ось, а также габаритные параметры которых превышают временно установленные значения весовых и габаритных параметров на период реконструкции, капитального ремонта и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дорог, а также на период устранения (ликвидации) причины, вызвавшей чрезвычайную ситуацию;</w:t>
      </w:r>
    </w:p>
    <w:p w:rsidR="00EF28F8" w:rsidRPr="00EF28F8" w:rsidRDefault="00EF28F8" w:rsidP="00EF28F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обустройства участков автомобильных дорог соответствующими дорожными знаками или иными техническими средствами организации дорожного движения, предусмотренными </w:t>
      </w:r>
      <w:hyperlink r:id="rId11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Постановлением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23 октября 1993 года N 1090 "О правилах дорожного движения".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II. Информирование о введении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временных ограничений или прекращения движения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принятии акта о введении ограничений Администрация обязана за 30 календарных дней (за исключением случаев, предусмотренных </w:t>
      </w:r>
      <w:hyperlink w:anchor="P170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разделом V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Порядка) до начала введения временных ограничений или прекращения движения информировать пользователей автомобильными дорогами путем установки знаков дополнительной информации, размещения на официальном сайте Администрации в сети Интернет, через средства массовой информации сведений о причинах и сроках таких ограничений или прекращения движения, а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 возможных маршрутах объезда.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принявшая акт о введении ограничений, в день его принятия в письменной форме информируют об этом в </w:t>
      </w:r>
      <w:r w:rsidRPr="00EF28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РЭО ГИБДД МО МВД России «Шушенский»</w:t>
      </w: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случае принятия акта о введении ограничений для автомобильных дорог местного значения.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108"/>
      <w:bookmarkEnd w:id="1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III. Временные ограничения или прекращение движения, вводимые </w:t>
      </w:r>
    </w:p>
    <w:p w:rsidR="00EF28F8" w:rsidRPr="00EF28F8" w:rsidRDefault="00EF28F8" w:rsidP="00EF28F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реконструкции, капитальном ремонте и ремонте автомобильных дорог, </w:t>
      </w:r>
    </w:p>
    <w:p w:rsidR="00EF28F8" w:rsidRPr="00EF28F8" w:rsidRDefault="00EF28F8" w:rsidP="00EF28F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строительстве, реконструкции, капитальном ремонте и ремонте сетей инженерно-технического обеспечения в границах полос отвода и придорожных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Акт о введении ограничений при реконструкции, капитальном ремонте и ремонте автомобильных дорог, строительстве, реконструкции, капитальном ремонте и ремонте сетей инженерно-технического обеспечения в границах полос отвода и придорожных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принимается на основании: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утвержденной в установленном порядке проектной документации, которой обосновывается необходимость введения временных ограничений или прекращения движения;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схемы организации дорожного движения, согласованной с </w:t>
      </w:r>
      <w:r w:rsidRPr="00EF28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РЭО ГИБДД МО МВД России «Шушенский»</w:t>
      </w: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Период временных ограничений или прекращения движения устанавливается в соответствии с проектной документацией.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10. Изменение срока действия временных ограничений или прекращения движения, предусмотренных </w:t>
      </w:r>
      <w:hyperlink w:anchor="P108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разделом III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Порядка, допускается в случаях неблагоприятных природно-климатических условий, чрезвычайных и аварийных ситуаций, обстоятельств непреодолимой силы, о чем вносятся изменения в акт о введении ограничений и пользователи автомобильными дорогами информируются незамедлительно.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Временные ограничения или прекращение движения, предусмотренные </w:t>
      </w:r>
      <w:hyperlink w:anchor="P108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разделом III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Порядка, не распространяются на транспортировку дорожно-строительной и дорожно-эксплуатационной техники, занятой на выполнении работ по проведению реконструкции, капитального ремонта и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дорог, строительства, реконструкции, капитального ремонта и ремонта сетей инженерно-технического обеспечения в границах полос отвода и придорожных полос автомобильных дорог на участке ограничений или прекращения движения.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129"/>
      <w:bookmarkEnd w:id="2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IV. Временные ограничения или прекращение движения, вводимые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возникновения неблагоприятных природно-климатических условий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ограничения или прекращение движения в период возникновения неблагоприятных природно-климатических условий вводятся в весенний (осенний) период в целях предотвращения снижения несущей способности конструктивных элементов автомобильных грунтовых дорог, ее участков, вызванной их переувлажнением, а также в летний период для тяжеловесных транспортных средств при движении по автомобильным дорогам с асфальтобетонным покрытием, в связи с превышением допустимых температур.</w:t>
      </w:r>
      <w:proofErr w:type="gramEnd"/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весенний (осенний) период информирование о временном ограничении или прекращении движения осуществляется путем установки дорожных знаков: 3.12 "Ограничение массы, приходящейся на ось транспортного средства" со знаками дополнительной информации (таблички) 8.20.1 и 8.20.2 "Тип тележки транспортных средств", предусмотренных </w:t>
      </w:r>
      <w:hyperlink r:id="rId12" w:history="1">
        <w:r w:rsidRPr="00EF28F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Правилами</w:t>
        </w:r>
      </w:hyperlink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движения, утвержденными постановлением Правительства Российской Федерации от 23 октября 1993 года N 1090.</w:t>
      </w:r>
      <w:proofErr w:type="gramEnd"/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Предельно допустимая нагрузка на ось транспортного средства для проезда в весенний (осенний) и летний периоды по автомобильным дорогам устанавливается с учетом неблагоприятных природно-климатических условий территорий, по которым проходит такая автомобильная дорога, транспортно-эксплуатационных характеристик автомобильной дороги и результатов оценки технического состояния автомобильной дороги.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При введении временного ограничений или прекращения движения в весенний (осенний) и летний периоды движение транспортных средств по автомобильным дорогам, нагрузка на ось которых превышает предельно допустимые, установленные актом о введении ограничений, осуществляется в соответствии с законодательством Российской Федерации, Красноярского края и администрацией Сизинского сельсовета, регламентирующим движение тяжеловесных транспортных средств.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Временные ограничения или прекращение движения в весенний (осенний) период не распространяются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грузоперевозки пищевых продуктов;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автомобили скорой медицинской помощи;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3) транспорт органов прокуратуры;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4) транспорт полиции;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5) транспорт пожарной охраны;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пассажирские перевозки автобусами;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7) автомобили Федерального государственного унитарного предприятия "Почта России";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8) автоцистерны, перевозящие опасный груз (нефтепродукты);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9) грузоперевозки лекарственных препаратов;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10) транспортировку грузов, необходимых для ликвидации последствий стихийных бедствий или иных чрезвычайных ситуаций;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11) транспортировку дорожно-строительной и дорожно-эксплуатационной техники и материалов, применяемых при проведении аварийно-восстановительных и ремонтных работ;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12) транспорт федеральных органов исполнительной власти, в которых федеральным законом предусмотрена военная служба.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17. Продолжительность временных ограничений или прекращения движения в весенний (осенний) период не должна превышать 30 календарных дней. Срок ограничений продлевается в случае неблагоприятных природно-климатических условий, но не более чем на 10 календарных дней, с внесением соответствующих изменений в акт о введении ограничений, о чем пользователи автомобильными дорогами информируются незамедлительно.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Временные ограничения или прекращение движения в летний период вводятся для тяжеловесных транспортных сре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движении по автомобильным дорогам с грунтовым покрытием с 20 мая по 31 августа при значениях дневной температуры воздуха свыше 32 °C (по данным государственного учреждения "Гидрометеорологический научно-исследовательский центр Российской Федерации").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Временные ограничения или прекращение движения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период для тяжеловесных транспортных средств при движении по автомобильным дорогам с грунтовым покрытием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нагрузка на ось которых превышает установленные нормы на территории Российской Федерации, устанавливаются в период с 10.00 до 22.00 ч.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Временные ограничения или прекращение движения в летний период не распространяются: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пассажирские перевозки автобусами, в том числе международные;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перевозку грузов, необходимых для ликвидации последствий стихийных бедствий или иных чрезвычайных ситуаций;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транспортировку дорожно-строительной и дорожно-эксплуатационной техники и материалов, применяемых при проведении аварийно-восстановительных и ремонтных работ.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170"/>
      <w:bookmarkEnd w:id="3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V. Временные ограничения или прекращение движения, вводимые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возникновения чрезвычайных ситуаций природного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техногенного характера, для устранения их последствий, а также в иных случаях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безопасности дорожного движения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Временные ограничения или прекращение движения в целях обеспечения безопасности дорожного движения вводятся при аварийных ситуациях на автомобильных дорогах (дорожно-транспортные происшествия, технологические аварии), для предупреждения и ликвидации чрезвычайных ситуаций природного и техногенного характера, а также в иных случаях, когда иными мерами невозможно обеспечить безопасность дорожного движения.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Временные ограничения или прекращение движения в целях обеспечения безопасности дорожного движения вводятся незамедлительно Администрацией, уполномоченными сотрудниками организаций, осуществляющих обслуживание автомобильных дорог, без принятия акта о введении ограничений, путем установки соответствующих дорожных знаков или иных технических средств организации дорожного движения, а также распорядительно-регулировочными действиями. При этом обустройство участков автомобильных дорог, на которых временно ограничено или прекращено движение, соответствующими дорожными знаками или иными техническими средствами организации дорожного движения осуществляется в течение 8 часов.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23. Срок временных ограничений или прекращения движения при предупреждении или ликвидации чрезвычайных ситуаций определяется периодом времени, необходимого для устранения (ликвидации) причин, вызвавших их.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Временные ограничения или прекращение движения в целях обеспечения безопасности дорожного движения не распространяются на транспортировку дорожно-строительной и дорожно-эксплуатационной техники и материалов, применяемых при проведении аварийно-восстановительных и ремонтных работ на участке ограничений или прекращения движения.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189"/>
      <w:bookmarkEnd w:id="4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VI. Временные ограничения или прекращение движения, вводимые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повышенной интенсивности движения транспортных средств накануне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нерабочих праздничных и выходных дней, в нерабочие праздничные и выходные дни,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в часы максимальной загрузки автомобильных дорог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Временные ограничения или прекращение движения в период повышенной интенсивности движения транспортных средств накануне нерабочих праздничных и выходных дней, в нерабочие праздничные и выходные дни, а также в часы максимальной загрузки автомобильных дорог вводятся </w:t>
      </w: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Администрацией на основании данных, полученных по результатам мониторинга интенсивности движения.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ограничения или прекращение движения в период повышенной интенсивности движения транспортных средств накануне нерабочих праздничных и выходных дней, в нерабочие праздничные и выходные дни, а также в часы максимальной загрузки автомобильных дорог вводятся без принятия акта о введении ограничений путем установки соответствующих дорожных знаков или иных технических средств организации дорожного движения, а также распорядительно-регулировочными действиями.</w:t>
      </w:r>
      <w:proofErr w:type="gramEnd"/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27. Срок временных ограничений или прекращения движения в период повышенной интенсивности движения транспортных средств накануне нерабочих праздничных и выходных дней, в нерабочие праздничные и выходные дни, а также в часы максимальной загрузки автомобильных дорог определяется периодом времени, необходимого для ликвидации и (или) предотвращения заторных ситуаций на автомобильных дорогах.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204"/>
      <w:bookmarkEnd w:id="5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VII. Временные ограничения или прекращение движения, вводимые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официальных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публичных, культурно-массовых, физкультурных,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мероприятий на автомобильных дорогах или их отдельных участках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28. Временные ограничения или прекращение движения при проведении официальных публичных, культурно-массовых, физкультурных, спортивных мероприятий на автомобильных дорогах или их отдельных участках вводятся Администрацией путем принятия акта о введении ограничений на основании обращения соответствующего организатора проведения официальных публичного, культурно-массового, физкультурного, спортивного мероприятия на автомобильных дорогах или их отдельных участках.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29. Акт о введении ограничений для проведения официальных публичных, культурно-массовых, физкультурных, спортивных мероприятий на автомобильных дорогах или их отдельных участках принимается на основании: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согласованной с владельцем автомобильной дороги программы и графика проведения мероприятия;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схемы организации дорожного движения на соответствующем участке автомобильной дороги на период введения временных ограничений или прекращения движения, согласованной с </w:t>
      </w:r>
      <w:r w:rsidRPr="00EF28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РЭО ГИБДД МО МВД России «Шушенский»</w:t>
      </w:r>
      <w:r w:rsidRPr="00EF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216"/>
      <w:bookmarkEnd w:id="6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VIII. Временные ограничения или прекращение движения, вводимые 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мероприятий по организации дорожного движения в целях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пропускной способности автомобильных дорог, выполнении работ по содержанию автомобильных дорог, выявление дефектов и повреждение автомобильных дорог и искусственных дорожных сооружений, создающих угрозу безопасности дорожного движения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Временные ограничения или прекращение движения при реализации мероприятий по организации дорожного движения в целях повышения пропускной способности автомобильных дорог, выполнении работ по содержанию автомобильных дорог, выявлении дефектов и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повреждений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и искусственных дорожных сооружений, создающих угрозу безопасности дорожного движения, вводятся незамедлительно уполномоченными сотрудниками организаций, осуществляющих обслуживание автомобильных дорог, без принятия акта о введении ограничений, путем установки соответствующих дорожных знаков или иных технических средств организации дорожного движения, а также распорядительно-регулировочными действиями.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Временные ограничения или прекращение движения при выполнении работ по содержанию автомобильных дорог вводятся на период времени, необходимый для выполнения установленных технологических операций, и в соответствии со схемой организации дорожного движения, согласованной с </w:t>
      </w:r>
      <w:r w:rsidRPr="00EF28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РЭО ГИБДД МО МВД России «Шушенский»</w:t>
      </w: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28F8" w:rsidRPr="00EF28F8" w:rsidRDefault="00EF28F8" w:rsidP="00EF28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Временные ограничения или прекращение движения при выявлении дефектов и </w:t>
      </w:r>
      <w:proofErr w:type="gramStart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повреждений</w:t>
      </w:r>
      <w:proofErr w:type="gramEnd"/>
      <w:r w:rsidRPr="00EF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и искусственных дорожных сооружений, создающих угрозу безопасности дорожного движения и сохранности автомобильных дорог, вводятся на период времени, необходимый для устранения таких дефектов и повреждений.</w:t>
      </w:r>
    </w:p>
    <w:p w:rsidR="00F402A3" w:rsidRDefault="00F402A3" w:rsidP="00F402A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EF28F8" w:rsidRPr="00EF28F8" w:rsidRDefault="00F402A3" w:rsidP="00F402A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F402A3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объявление</w:t>
      </w:r>
    </w:p>
    <w:p w:rsidR="008F45AD" w:rsidRDefault="008F45AD" w:rsidP="00E66110"/>
    <w:p w:rsidR="00582073" w:rsidRDefault="00C566B6" w:rsidP="00E66110">
      <w:r>
        <w:rPr>
          <w:noProof/>
          <w:lang w:eastAsia="ru-RU"/>
        </w:rPr>
        <w:drawing>
          <wp:inline distT="0" distB="0" distL="0" distR="0">
            <wp:extent cx="6660515" cy="4679837"/>
            <wp:effectExtent l="0" t="0" r="6985" b="6985"/>
            <wp:docPr id="2" name="Рисунок 2" descr="C:\Users\User\Downloads\иван куп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ван купал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7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73" w:rsidRDefault="00582073" w:rsidP="00E66110"/>
    <w:p w:rsidR="00582073" w:rsidRDefault="00582073" w:rsidP="00E66110"/>
    <w:p w:rsidR="00C566B6" w:rsidRDefault="00C566B6" w:rsidP="00E66110"/>
    <w:p w:rsidR="00C566B6" w:rsidRDefault="00C566B6" w:rsidP="00E66110"/>
    <w:p w:rsidR="00C566B6" w:rsidRDefault="00C566B6" w:rsidP="00E66110"/>
    <w:p w:rsidR="00C566B6" w:rsidRDefault="00C566B6" w:rsidP="00E66110">
      <w:bookmarkStart w:id="7" w:name="_GoBack"/>
      <w:bookmarkEnd w:id="7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07E0" w:rsidRPr="00145E69" w:rsidTr="00FA60BF">
        <w:tc>
          <w:tcPr>
            <w:tcW w:w="3473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F50C92">
      <w:footerReference w:type="default" r:id="rId14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74E" w:rsidRDefault="0068574E" w:rsidP="008F77EC">
      <w:pPr>
        <w:spacing w:after="0" w:line="240" w:lineRule="auto"/>
      </w:pPr>
      <w:r>
        <w:separator/>
      </w:r>
    </w:p>
  </w:endnote>
  <w:endnote w:type="continuationSeparator" w:id="0">
    <w:p w:rsidR="0068574E" w:rsidRDefault="0068574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D24A1A" w:rsidRDefault="00D24A1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2A3">
          <w:rPr>
            <w:noProof/>
          </w:rPr>
          <w:t>8</w:t>
        </w:r>
        <w:r>
          <w:fldChar w:fldCharType="end"/>
        </w:r>
      </w:p>
    </w:sdtContent>
  </w:sdt>
  <w:p w:rsidR="00D24A1A" w:rsidRDefault="00D24A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74E" w:rsidRDefault="0068574E" w:rsidP="008F77EC">
      <w:pPr>
        <w:spacing w:after="0" w:line="240" w:lineRule="auto"/>
      </w:pPr>
      <w:r>
        <w:separator/>
      </w:r>
    </w:p>
  </w:footnote>
  <w:footnote w:type="continuationSeparator" w:id="0">
    <w:p w:rsidR="0068574E" w:rsidRDefault="0068574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112AE2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DF53177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6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8"/>
  </w:num>
  <w:num w:numId="10">
    <w:abstractNumId w:val="26"/>
  </w:num>
  <w:num w:numId="11">
    <w:abstractNumId w:val="3"/>
  </w:num>
  <w:num w:numId="12">
    <w:abstractNumId w:val="10"/>
  </w:num>
  <w:num w:numId="13">
    <w:abstractNumId w:val="14"/>
  </w:num>
  <w:num w:numId="14">
    <w:abstractNumId w:val="6"/>
  </w:num>
  <w:num w:numId="15">
    <w:abstractNumId w:val="22"/>
  </w:num>
  <w:num w:numId="16">
    <w:abstractNumId w:val="8"/>
  </w:num>
  <w:num w:numId="17">
    <w:abstractNumId w:val="24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9"/>
  </w:num>
  <w:num w:numId="21">
    <w:abstractNumId w:val="23"/>
  </w:num>
  <w:num w:numId="22">
    <w:abstractNumId w:val="2"/>
  </w:num>
  <w:num w:numId="23">
    <w:abstractNumId w:val="7"/>
  </w:num>
  <w:num w:numId="24">
    <w:abstractNumId w:val="25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"/>
  </w:num>
  <w:num w:numId="2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C50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D6E24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2B5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4840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254B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90CF5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401F9"/>
    <w:rsid w:val="00941030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35CCC"/>
    <w:rsid w:val="00C40B69"/>
    <w:rsid w:val="00C4207E"/>
    <w:rsid w:val="00C51581"/>
    <w:rsid w:val="00C55581"/>
    <w:rsid w:val="00C566B6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3D76"/>
    <w:rsid w:val="00C93E11"/>
    <w:rsid w:val="00C94331"/>
    <w:rsid w:val="00C96211"/>
    <w:rsid w:val="00CA1F1F"/>
    <w:rsid w:val="00CA297A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4A1A"/>
    <w:rsid w:val="00D26380"/>
    <w:rsid w:val="00D2646A"/>
    <w:rsid w:val="00D306F6"/>
    <w:rsid w:val="00D32B1F"/>
    <w:rsid w:val="00D34E8E"/>
    <w:rsid w:val="00D4165C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84927"/>
    <w:rsid w:val="00D87A80"/>
    <w:rsid w:val="00D90A27"/>
    <w:rsid w:val="00D90B8D"/>
    <w:rsid w:val="00D910C7"/>
    <w:rsid w:val="00D921E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0BF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BE955B262FEBC00BADE758DAB16ADF4DD23AD3E3F112D25655D4883E56681D1C4A1182E1F1136A803jB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BE955B262FEBC00BADE758DAB16ADF4DD23AD3E3F112D25655D4883E506j6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BE955B262FEBC00BADE758DAB16ADF4DD23AF3932142D25655D4883E56681D1C4A1182E1F1137AC03j9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CFEA-4BC3-4FE1-9FE3-859F7D514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</TotalTime>
  <Pages>8</Pages>
  <Words>3129</Words>
  <Characters>17838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460</cp:revision>
  <cp:lastPrinted>2019-05-15T07:14:00Z</cp:lastPrinted>
  <dcterms:created xsi:type="dcterms:W3CDTF">2017-05-29T01:55:00Z</dcterms:created>
  <dcterms:modified xsi:type="dcterms:W3CDTF">2019-06-28T08:34:00Z</dcterms:modified>
</cp:coreProperties>
</file>