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B9018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3</w:t>
      </w:r>
      <w:r w:rsidR="00E14290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Pr="00ED09E7" w:rsidRDefault="00AC37AE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</w:t>
      </w:r>
      <w:r w:rsidR="00E14290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4</w:t>
      </w: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.11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0C2870" w:rsidRPr="000C2870" w:rsidRDefault="00B954E2" w:rsidP="00497ED9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Информационное сообщение</w:t>
      </w:r>
      <w:proofErr w:type="gramStart"/>
      <w:r w:rsidR="000C2870">
        <w:rPr>
          <w:rFonts w:ascii="Times New Roman" w:hAnsi="Times New Roman" w:cs="Times New Roman"/>
        </w:rPr>
        <w:t>………</w:t>
      </w:r>
      <w:r w:rsidR="0059771C">
        <w:rPr>
          <w:rFonts w:ascii="Times New Roman" w:hAnsi="Times New Roman" w:cs="Times New Roman"/>
        </w:rPr>
        <w:t>……</w:t>
      </w:r>
      <w:r w:rsidR="000C2870">
        <w:rPr>
          <w:rFonts w:ascii="Times New Roman" w:hAnsi="Times New Roman" w:cs="Times New Roman"/>
        </w:rPr>
        <w:t>……………………………………</w:t>
      </w:r>
      <w:r w:rsidR="0059771C">
        <w:rPr>
          <w:rFonts w:ascii="Times New Roman" w:hAnsi="Times New Roman" w:cs="Times New Roman"/>
        </w:rPr>
        <w:t>.</w:t>
      </w:r>
      <w:r w:rsidR="00497ED9">
        <w:rPr>
          <w:rFonts w:ascii="Times New Roman" w:hAnsi="Times New Roman" w:cs="Times New Roman"/>
        </w:rPr>
        <w:t>.</w:t>
      </w:r>
      <w:r w:rsidR="000C2870">
        <w:rPr>
          <w:rFonts w:ascii="Times New Roman" w:hAnsi="Times New Roman" w:cs="Times New Roman"/>
        </w:rPr>
        <w:t>…</w:t>
      </w:r>
      <w:r w:rsidR="00476631">
        <w:rPr>
          <w:rFonts w:ascii="Times New Roman" w:hAnsi="Times New Roman" w:cs="Times New Roman"/>
        </w:rPr>
        <w:t>.</w:t>
      </w:r>
      <w:r w:rsidR="000C2870">
        <w:rPr>
          <w:rFonts w:ascii="Times New Roman" w:hAnsi="Times New Roman" w:cs="Times New Roman"/>
        </w:rPr>
        <w:t>..</w:t>
      </w:r>
      <w:proofErr w:type="gramEnd"/>
      <w:r w:rsidR="000C2870">
        <w:rPr>
          <w:rFonts w:ascii="Times New Roman" w:hAnsi="Times New Roman" w:cs="Times New Roman"/>
        </w:rPr>
        <w:t>стр.2</w:t>
      </w:r>
    </w:p>
    <w:p w:rsidR="008F77EC" w:rsidRPr="00206753" w:rsidRDefault="00B954E2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Пожарная охрана информирует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E57" w:rsidRPr="00CD2DB3">
        <w:rPr>
          <w:rFonts w:ascii="Times New Roman" w:hAnsi="Times New Roman" w:cs="Times New Roman"/>
          <w:sz w:val="24"/>
          <w:szCs w:val="24"/>
        </w:rPr>
        <w:t>………</w:t>
      </w:r>
      <w:r w:rsidR="0059771C">
        <w:rPr>
          <w:rFonts w:ascii="Times New Roman" w:hAnsi="Times New Roman" w:cs="Times New Roman"/>
          <w:sz w:val="24"/>
          <w:szCs w:val="24"/>
        </w:rPr>
        <w:t>……</w:t>
      </w:r>
      <w:r w:rsidR="00481E57" w:rsidRPr="00CD2DB3">
        <w:rPr>
          <w:rFonts w:ascii="Times New Roman" w:hAnsi="Times New Roman" w:cs="Times New Roman"/>
          <w:sz w:val="24"/>
          <w:szCs w:val="24"/>
        </w:rPr>
        <w:t>……………………...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481E57" w:rsidRPr="00CD2DB3">
        <w:rPr>
          <w:rFonts w:ascii="Times New Roman" w:hAnsi="Times New Roman" w:cs="Times New Roman"/>
          <w:sz w:val="24"/>
          <w:szCs w:val="24"/>
        </w:rPr>
        <w:t>…</w:t>
      </w:r>
      <w:r w:rsidR="0059771C">
        <w:rPr>
          <w:rFonts w:ascii="Times New Roman" w:hAnsi="Times New Roman" w:cs="Times New Roman"/>
          <w:sz w:val="24"/>
          <w:szCs w:val="24"/>
        </w:rPr>
        <w:t>.</w:t>
      </w:r>
      <w:r w:rsidR="00497ED9">
        <w:rPr>
          <w:rFonts w:ascii="Times New Roman" w:hAnsi="Times New Roman" w:cs="Times New Roman"/>
          <w:sz w:val="24"/>
          <w:szCs w:val="24"/>
        </w:rPr>
        <w:t>.</w:t>
      </w:r>
      <w:r w:rsidR="00481E57" w:rsidRPr="00CD2DB3">
        <w:rPr>
          <w:rFonts w:ascii="Times New Roman" w:hAnsi="Times New Roman" w:cs="Times New Roman"/>
          <w:sz w:val="24"/>
          <w:szCs w:val="24"/>
        </w:rPr>
        <w:t>…...</w:t>
      </w:r>
      <w:proofErr w:type="gramEnd"/>
      <w:r w:rsidR="008F77EC" w:rsidRPr="00CD2DB3">
        <w:rPr>
          <w:rFonts w:ascii="Times New Roman" w:hAnsi="Times New Roman" w:cs="Times New Roman"/>
          <w:sz w:val="24"/>
          <w:szCs w:val="24"/>
        </w:rPr>
        <w:t>стр.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C0104" w:rsidRDefault="00AC0104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560FD" w:rsidRDefault="00B560FD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560FD" w:rsidRDefault="00B560FD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954E2" w:rsidRDefault="00B954E2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954E2" w:rsidRDefault="00B954E2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954E2" w:rsidRDefault="00B954E2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954E2" w:rsidRDefault="00B954E2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954E2" w:rsidRDefault="00B954E2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954E2" w:rsidRDefault="00B954E2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954E2" w:rsidRPr="00CD2DB3" w:rsidRDefault="00B954E2" w:rsidP="00AC0104">
      <w:pPr>
        <w:pStyle w:val="a5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B954E2" w:rsidRPr="00B954E2" w:rsidRDefault="00B954E2" w:rsidP="00B954E2">
      <w:pPr>
        <w:spacing w:after="12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954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ИНФОРМАЦИОННОЕ СООБЩЕНИЕ</w:t>
      </w:r>
    </w:p>
    <w:p w:rsidR="00B954E2" w:rsidRPr="00B954E2" w:rsidRDefault="00B954E2" w:rsidP="00B954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B954E2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о приеме предложений по кандидатурам членов избирательной комиссии МО «Сизинский сельсовет» Шушенского района Красноярского края с правом решающего голоса</w:t>
      </w:r>
    </w:p>
    <w:p w:rsidR="00B954E2" w:rsidRPr="00B954E2" w:rsidRDefault="00B954E2" w:rsidP="00B954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954E2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t xml:space="preserve"> </w:t>
      </w:r>
    </w:p>
    <w:p w:rsidR="00B954E2" w:rsidRPr="00B954E2" w:rsidRDefault="00B954E2" w:rsidP="00B954E2">
      <w:pPr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54E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Руководствуясь статьями 22 и 24 Федерального закона «Об основных гарантиях избирательных прав и права на участие в референдуме граждан Российской Федерации» Сизинский сельский Совет депутатов Шушенского района Красноярского края объявляет прием предложений по кандидатурам для назначения членов избирательной комиссии МО «Сизинский сельсовет» с правом решающего голоса.</w:t>
      </w:r>
    </w:p>
    <w:p w:rsidR="00B954E2" w:rsidRPr="00B954E2" w:rsidRDefault="00B954E2" w:rsidP="00B95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Прием документов по кандидатурам в состав избирательной комиссии ведётся</w:t>
      </w:r>
    </w:p>
    <w:p w:rsidR="00B954E2" w:rsidRPr="00B954E2" w:rsidRDefault="00B954E2" w:rsidP="00B95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B954E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с 24 ноября по 24 декабря 2017 года до 18.00 часов местного времени</w:t>
      </w:r>
    </w:p>
    <w:p w:rsidR="00B954E2" w:rsidRPr="00B954E2" w:rsidRDefault="00B954E2" w:rsidP="00B95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администрации Сизинского сельсовета </w:t>
      </w:r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по адресу: </w:t>
      </w:r>
      <w:proofErr w:type="spellStart"/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с</w:t>
      </w:r>
      <w:proofErr w:type="gramStart"/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.С</w:t>
      </w:r>
      <w:proofErr w:type="gramEnd"/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изая</w:t>
      </w:r>
      <w:proofErr w:type="spellEnd"/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, ул. Ленина, 86а.</w:t>
      </w:r>
    </w:p>
    <w:p w:rsidR="00B954E2" w:rsidRPr="00B954E2" w:rsidRDefault="00B954E2" w:rsidP="00B95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Часы работы Сизинского сельского Совета депутатов: в рабочие дни </w:t>
      </w:r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с 8 до 16ч.</w:t>
      </w:r>
    </w:p>
    <w:p w:rsidR="00B954E2" w:rsidRPr="00B954E2" w:rsidRDefault="00B954E2" w:rsidP="00B95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B954E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Справки по телефонам: 22-671, 22-437</w:t>
      </w:r>
    </w:p>
    <w:p w:rsidR="00B954E2" w:rsidRPr="00B954E2" w:rsidRDefault="00B954E2" w:rsidP="00B954E2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</w:p>
    <w:p w:rsidR="00B954E2" w:rsidRPr="00B954E2" w:rsidRDefault="00B954E2" w:rsidP="00B954E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B954E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Сизинский сельский Совет депутатов разъясняет:</w:t>
      </w:r>
    </w:p>
    <w:p w:rsidR="00B954E2" w:rsidRPr="00B954E2" w:rsidRDefault="00B954E2" w:rsidP="00B954E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954E2" w:rsidRPr="00B954E2" w:rsidRDefault="00B954E2" w:rsidP="00B954E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Право вносить предложения о кандидатурах в состав избирательной комиссии имеют:</w:t>
      </w:r>
    </w:p>
    <w:p w:rsidR="00B954E2" w:rsidRPr="00B954E2" w:rsidRDefault="00B954E2" w:rsidP="00B954E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954E2" w:rsidRPr="00B954E2" w:rsidRDefault="00B954E2" w:rsidP="00B954E2">
      <w:pPr>
        <w:numPr>
          <w:ilvl w:val="0"/>
          <w:numId w:val="50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Политические партии, а также региональные и иные структурные подразделения политической партии в случае, если уставом политической партии, им делегировано право самостоятельно </w:t>
      </w:r>
      <w:proofErr w:type="gramStart"/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принимать</w:t>
      </w:r>
      <w:proofErr w:type="gramEnd"/>
      <w:r w:rsidRPr="00B954E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участие в решении вопросов, связанных с выборами на соответствующей территории, либо если право вносить предложения по кандидатурам им делегировано полномочным (руководящим) органом политической партии;</w:t>
      </w:r>
    </w:p>
    <w:p w:rsidR="00B954E2" w:rsidRPr="00B954E2" w:rsidRDefault="00B954E2" w:rsidP="00B954E2">
      <w:pPr>
        <w:numPr>
          <w:ilvl w:val="0"/>
          <w:numId w:val="50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общественные объединения, созданные в любой организационно-правовой форме (общественные организации, общественные движения, общественные фонды, общественные учреждения, органы общественной самодеятельности) в соответствии с федеральными законами «Об общественных объединениях», «О некоммерческих организациях», «Об общих принципах организации местного самоуправления в РФ», «О профессиональных союзах, их правах и гарантиях деятельности», «О благотворительности и благотворительных организациях»;</w:t>
      </w:r>
      <w:proofErr w:type="gramEnd"/>
    </w:p>
    <w:p w:rsidR="00B954E2" w:rsidRPr="00B954E2" w:rsidRDefault="00B954E2" w:rsidP="00B954E2">
      <w:pPr>
        <w:numPr>
          <w:ilvl w:val="0"/>
          <w:numId w:val="50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 избирателей по месту жительства, работы, службы, учебы;</w:t>
      </w:r>
    </w:p>
    <w:p w:rsidR="00B954E2" w:rsidRPr="00B954E2" w:rsidRDefault="00B954E2" w:rsidP="00B954E2">
      <w:pPr>
        <w:numPr>
          <w:ilvl w:val="0"/>
          <w:numId w:val="50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Представительный орган МО (за </w:t>
      </w:r>
      <w:proofErr w:type="spellStart"/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</w:t>
      </w:r>
      <w:proofErr w:type="spellEnd"/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>. внесения предложений при формировании соответствующих избирательных комиссий МО);</w:t>
      </w:r>
    </w:p>
    <w:p w:rsidR="00B954E2" w:rsidRPr="00B954E2" w:rsidRDefault="00B954E2" w:rsidP="00B954E2">
      <w:pPr>
        <w:numPr>
          <w:ilvl w:val="0"/>
          <w:numId w:val="50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Избирательная комиссия муниципального образования предыдущего состава.</w:t>
      </w:r>
    </w:p>
    <w:p w:rsidR="00B954E2" w:rsidRPr="00B954E2" w:rsidRDefault="00B954E2" w:rsidP="00B954E2">
      <w:pPr>
        <w:spacing w:after="0" w:line="300" w:lineRule="atLeast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Членом комиссии может быть назначен гражданин РФ, достигший на день назначения </w:t>
      </w:r>
      <w:r w:rsidRPr="00B954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возраста 18 лет.</w:t>
      </w:r>
    </w:p>
    <w:p w:rsidR="00B954E2" w:rsidRPr="00B954E2" w:rsidRDefault="00B954E2" w:rsidP="00B954E2">
      <w:pPr>
        <w:spacing w:after="0" w:line="300" w:lineRule="atLeast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общественных объединений, политических партий должны быть приняты в порядке, предусмотренном их уставами. Решения избирателей по месту жительства, работы, учебы принимаются на собраниях. К решению о предложении кандидатуры в состав избирательной комиссии прилагается письменное согласие кандидата на назначение его членом избирательной комиссии с правом решающего голоса.</w:t>
      </w:r>
    </w:p>
    <w:p w:rsidR="00B954E2" w:rsidRPr="00B954E2" w:rsidRDefault="00B954E2" w:rsidP="00B954E2">
      <w:pPr>
        <w:spacing w:after="0" w:line="300" w:lineRule="atLeast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4E2" w:rsidRPr="00B954E2" w:rsidRDefault="00B954E2" w:rsidP="00B954E2">
      <w:pPr>
        <w:spacing w:after="0" w:line="300" w:lineRule="atLeast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4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 ноября 2017г.</w:t>
      </w:r>
      <w:r w:rsidRPr="00B95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Сизинский сельский Совет депутатов</w:t>
      </w:r>
    </w:p>
    <w:p w:rsidR="00B954E2" w:rsidRPr="00B954E2" w:rsidRDefault="00B954E2" w:rsidP="00B954E2">
      <w:pPr>
        <w:rPr>
          <w:rFonts w:ascii="Times New Roman" w:eastAsia="Calibri" w:hAnsi="Times New Roman" w:cs="Times New Roman"/>
          <w:sz w:val="24"/>
          <w:szCs w:val="24"/>
        </w:rPr>
      </w:pPr>
    </w:p>
    <w:p w:rsidR="00FC09AE" w:rsidRDefault="00FC09AE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4E2" w:rsidRDefault="00B954E2" w:rsidP="00723093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23093" w:rsidRDefault="00723093" w:rsidP="00723093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7F71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6A383E9" wp14:editId="5A08606D">
            <wp:simplePos x="0" y="0"/>
            <wp:positionH relativeFrom="column">
              <wp:posOffset>68580</wp:posOffset>
            </wp:positionH>
            <wp:positionV relativeFrom="paragraph">
              <wp:posOffset>-45720</wp:posOffset>
            </wp:positionV>
            <wp:extent cx="1352550" cy="1219200"/>
            <wp:effectExtent l="19050" t="0" r="0" b="0"/>
            <wp:wrapSquare wrapText="bothSides"/>
            <wp:docPr id="2" name="Рисунок 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Пожарная безопасность при хранении </w:t>
      </w:r>
    </w:p>
    <w:p w:rsidR="00723093" w:rsidRPr="007F710C" w:rsidRDefault="00723093" w:rsidP="00723093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кормов</w:t>
      </w:r>
    </w:p>
    <w:p w:rsidR="00723093" w:rsidRDefault="00723093" w:rsidP="00723093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Кампания по уборке кормов для домашнего скота подошла к концу.</w:t>
      </w:r>
      <w:r w:rsidRPr="00E5048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Пришла пора подумать о том как правильно сохранить сено, не только для того, что бы избежать его порчи, но и для того, что бы сохранить и </w:t>
      </w:r>
      <w:proofErr w:type="gramStart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корм</w:t>
      </w:r>
      <w:proofErr w:type="gramEnd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свое жилье от огня.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EECF6A1" wp14:editId="53BE418D">
            <wp:simplePos x="0" y="0"/>
            <wp:positionH relativeFrom="column">
              <wp:posOffset>3469005</wp:posOffset>
            </wp:positionH>
            <wp:positionV relativeFrom="paragraph">
              <wp:posOffset>347345</wp:posOffset>
            </wp:positionV>
            <wp:extent cx="3086100" cy="2181225"/>
            <wp:effectExtent l="19050" t="0" r="0" b="0"/>
            <wp:wrapTight wrapText="bothSides">
              <wp:wrapPolygon edited="0">
                <wp:start x="-133" y="0"/>
                <wp:lineTo x="-133" y="21506"/>
                <wp:lineTo x="21600" y="21506"/>
                <wp:lineTo x="21600" y="0"/>
                <wp:lineTo x="-133" y="0"/>
              </wp:wrapPolygon>
            </wp:wrapTight>
            <wp:docPr id="19" name="Рисунок 19" descr="https://pp.userapi.com/c841034/v841034060/33a75/-qrgJpslC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034/v841034060/33a75/-qrgJpslCb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Осенью возрастает количество вызовов пожарной охраны на возгорание сена. За прошедший месяц сотрудники ОППО-42 не раз ликвидировали горение кормов, тем самым предотвращая распространение огня на жилые постройки.</w:t>
      </w:r>
      <w:r w:rsidRPr="00E50486">
        <w:t xml:space="preserve"> </w:t>
      </w: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чем же таится опасн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ость?</w:t>
      </w: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многих хозяев сено хранится во дворе дома, в непосредственной близости от надворных и жилых построек. Что крайне опасно. В период отопительного сезона из печных труб жилых домов и бань могут вылетать искры - достаточно одной, что бы начался пожар. Во многих селах застройка плотная - создается угроза распространения огня на соседние дома. Да и сами граждане нередко забывают об элементарной безопасности - бросаю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непогашенные спички и окурки.</w:t>
      </w: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защититься от огня?</w:t>
      </w:r>
    </w:p>
    <w:p w:rsidR="00723093" w:rsidRPr="00E50486" w:rsidRDefault="00723093" w:rsidP="00723093">
      <w:pPr>
        <w:pStyle w:val="a5"/>
        <w:numPr>
          <w:ilvl w:val="0"/>
          <w:numId w:val="48"/>
        </w:numPr>
        <w:spacing w:after="0" w:line="240" w:lineRule="auto"/>
        <w:ind w:left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Сено, солому и другие сгораемые материалы необходимо складировать в наиболее удаленных местах от жилых домов, хозяйственных построек и дорог. Нельзя допускать случаев курения в местах их складирования.</w:t>
      </w:r>
    </w:p>
    <w:p w:rsidR="00723093" w:rsidRPr="00E50486" w:rsidRDefault="00723093" w:rsidP="00723093">
      <w:pPr>
        <w:pStyle w:val="a5"/>
        <w:numPr>
          <w:ilvl w:val="0"/>
          <w:numId w:val="4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работам по заготовке сена и его складированию допускается только та автотехника, которая оборудована искрогасителями и перви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чными средствами пожаротушения.</w:t>
      </w:r>
    </w:p>
    <w:p w:rsidR="00723093" w:rsidRPr="00E50486" w:rsidRDefault="00723093" w:rsidP="00723093">
      <w:pPr>
        <w:pStyle w:val="a5"/>
        <w:numPr>
          <w:ilvl w:val="0"/>
          <w:numId w:val="4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Территория </w:t>
      </w:r>
      <w:proofErr w:type="spellStart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сеноскладирования</w:t>
      </w:r>
      <w:proofErr w:type="spellEnd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должна быть очищена от сгораемого мусора, обнесена изгородью или расположена желательно вблизи </w:t>
      </w:r>
      <w:proofErr w:type="spellStart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водоисточников</w:t>
      </w:r>
      <w:proofErr w:type="spellEnd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23093" w:rsidRPr="00E50486" w:rsidRDefault="00723093" w:rsidP="00723093">
      <w:pPr>
        <w:pStyle w:val="a5"/>
        <w:numPr>
          <w:ilvl w:val="0"/>
          <w:numId w:val="4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Расстояние от скирд до линии электропередач не может превышать менее 15 метров, до дорог не менее 20 метров. Не допускается складирование сена на крышах сараев вблизи жилых строений, а также загромождение проходов и проездов.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Pr="00E50486" w:rsidRDefault="00723093" w:rsidP="00723093">
      <w:pPr>
        <w:pStyle w:val="a5"/>
        <w:numPr>
          <w:ilvl w:val="0"/>
          <w:numId w:val="4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Сено также разрешается хранить в пристройках, выгороженных противопожарными перегородками из негорючего материала.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Pr="00E50486" w:rsidRDefault="00723093" w:rsidP="00723093">
      <w:pPr>
        <w:pStyle w:val="a5"/>
        <w:numPr>
          <w:ilvl w:val="0"/>
          <w:numId w:val="4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часто виновниками пожаров на подворье становятся дети. Поэтому к детям необходимо уделить особое внимание. Ни в коем случае не оставляйте детей без присмотра взрослых, объясните им об опасностях игр с огнем и их последствий, спрячьте от них спички и зажигалки.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ПОМНИТЕ! Ответственность за пожарную безопасность жилых домов, гаражей, надворных построек, сена, складированного на территории усадьбы, несут их владельцы. За нарушение правил пожарной безопасности при хранении сена они могут быть привлечены к административной ответственности.</w:t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50486">
        <w:rPr>
          <w:noProof/>
          <w:shd w:val="clear" w:color="auto" w:fill="FFFFFF"/>
          <w:lang w:eastAsia="ru-RU"/>
        </w:rPr>
        <w:drawing>
          <wp:inline distT="0" distB="0" distL="0" distR="0" wp14:anchorId="4389C7B9" wp14:editId="17BFD941">
            <wp:extent cx="152400" cy="152400"/>
            <wp:effectExtent l="19050" t="0" r="0" b="0"/>
            <wp:docPr id="9" name="Рисунок 9" descr="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🆘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возгорание все-таки произошло, вызовите пожарную охрану по телефону «01» (с сотового «112»), примите меры по недопущению распространения огня, забрасывайте горящий стог сена землей и по возможности сдвиньте его подальше от строений.</w:t>
      </w:r>
    </w:p>
    <w:p w:rsidR="00723093" w:rsidRDefault="00723093" w:rsidP="007230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4E2" w:rsidRDefault="00B954E2" w:rsidP="007230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4E2" w:rsidRDefault="00B954E2" w:rsidP="007230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54E2" w:rsidRDefault="00B954E2" w:rsidP="007230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093" w:rsidRPr="00E50486" w:rsidRDefault="00723093" w:rsidP="0072309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E5048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Безопасный газ</w:t>
      </w:r>
    </w:p>
    <w:p w:rsidR="00723093" w:rsidRPr="00E50486" w:rsidRDefault="00723093" w:rsidP="0072309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у многих в доме или квартире имеется газовый баллон - нужная и удобная вещь для приготовления пищи.</w:t>
      </w: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Когда </w:t>
      </w:r>
      <w:proofErr w:type="gramStart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то</w:t>
      </w:r>
      <w:proofErr w:type="gramEnd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предмет находится в доме постоянно, мы к нему привыкаем и даже иногда забываем про исходящую от него опасность.</w:t>
      </w: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Бытовой газовый баллон (Самый популярный тип баллона - стальной) - одно из самых опасных предметов в доме. Содержит сжиженный под давлением ГАЗ-ПРОПАН или БУТАН.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194D101" wp14:editId="0522E9AF">
            <wp:simplePos x="0" y="0"/>
            <wp:positionH relativeFrom="column">
              <wp:posOffset>4402455</wp:posOffset>
            </wp:positionH>
            <wp:positionV relativeFrom="paragraph">
              <wp:posOffset>347980</wp:posOffset>
            </wp:positionV>
            <wp:extent cx="2305050" cy="2179955"/>
            <wp:effectExtent l="19050" t="0" r="0" b="0"/>
            <wp:wrapTight wrapText="bothSides">
              <wp:wrapPolygon edited="0">
                <wp:start x="-179" y="0"/>
                <wp:lineTo x="-179" y="21329"/>
                <wp:lineTo x="21600" y="21329"/>
                <wp:lineTo x="21600" y="0"/>
                <wp:lineTo x="-179" y="0"/>
              </wp:wrapPolygon>
            </wp:wrapTight>
            <wp:docPr id="46" name="Рисунок 46" descr="https://pp.userapi.com/c834303/v834303186/18b46/Dh3_3M1xa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34303/v834303186/18b46/Dh3_3M1xaX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Говорить о том, что газовый баллон — «бомба замедленного действия», можно бесконечно. Обращаться с ним нужно строго по правилам техники безопасности. А она начинается с хранения. Помните! Искры - враги газовы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баллонов, тем более стальных.</w:t>
      </w:r>
      <w:r w:rsidRPr="00E50486">
        <w:t xml:space="preserve"> </w:t>
      </w:r>
    </w:p>
    <w:p w:rsidR="00723093" w:rsidRDefault="00723093" w:rsidP="00723093">
      <w:pPr>
        <w:pStyle w:val="a5"/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оборудование, связанное с газом, должно быть исправно.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Это не обсуждается, так как на кону личная безопасность. Отговорки «ну оно же новое» или «работает нормально» не принимаются.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pStyle w:val="a5"/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Каждые 5 лет баллоны для сжиженного газа должны проходить техническое освидетельствование — не просто ради паспорта, а для вашего собственного спокойствия. Лучше доверить проверку профессионалам. Хотя в отдельных случаях проверить, есть ли утечка, можно и самостоятельно.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pStyle w:val="a5"/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проверки понадобится кисть и мыльный раствор.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Раствор наносим кистью на места соединений.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Открываем вентиль на баллоне и смотрим. Если пошла пена, значит где-то «подтравливает». Если пены нет, то соединение герметично. Для точности результата не поленитесь нанести раствор два раза или даже больше.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pStyle w:val="a5"/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Важно: Ни в коем случае нельзя проверять надежность соединения спичками или зажигалкой! Малейшая утечка газа — и будет взрыв и пожар.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pStyle w:val="a5"/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исправности оборудования относится и запрет на эксплуатацию деформированного газового баллона, в том числе пораженного ржавчиной, или баллона с неисправным вентилем. Не рискуйте и не подключайте баллоны, если на них нет маркировки или стерлась краска, которой написано, что за газ внутри.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pStyle w:val="a5"/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хранении баллона вне помещения обеспечьте ему защиту от осадков, солнечного света и перепада температур: поместите его в специальный шкаф. Шкаф в идеале должен быть удален от окон и дверей на расстояние не меньше 1 метра и иметь хорошую вентиляцию.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pStyle w:val="a5"/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баллон с газом находится в помещении, то стоять он должен на расстоянии не менее 1 метра от отопительного радиатора, печи и т. д. и не менее 5 метров от источника открытого огня.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23093" w:rsidRDefault="00723093" w:rsidP="00723093">
      <w:pPr>
        <w:pStyle w:val="a5"/>
        <w:numPr>
          <w:ilvl w:val="0"/>
          <w:numId w:val="49"/>
        </w:num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proofErr w:type="gramStart"/>
      <w:r w:rsidRPr="00E50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Баллон должен находиться строго в вертикальном положении (не в наклонном и не в перевернутом).</w:t>
      </w:r>
      <w:r w:rsidRPr="00E504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End"/>
    </w:p>
    <w:p w:rsidR="00723093" w:rsidRPr="00B954E2" w:rsidRDefault="00723093" w:rsidP="00B954E2">
      <w:pPr>
        <w:pStyle w:val="a5"/>
        <w:numPr>
          <w:ilvl w:val="0"/>
          <w:numId w:val="49"/>
        </w:numPr>
        <w:spacing w:after="0" w:line="240" w:lineRule="auto"/>
        <w:ind w:left="426"/>
        <w:rPr>
          <w:rFonts w:ascii="Times New Roman" w:hAnsi="Times New Roman" w:cs="Times New Roman"/>
          <w:shd w:val="clear" w:color="auto" w:fill="FFFFFF"/>
        </w:rPr>
      </w:pPr>
      <w:r w:rsidRPr="00B954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заменой одного баллона на другой убедитесь, что рядом нет огня, искр, углей и прочих источников опасности.</w:t>
      </w:r>
    </w:p>
    <w:p w:rsidR="00723093" w:rsidRPr="00C84B96" w:rsidRDefault="00723093" w:rsidP="00723093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>_____________________</w:t>
      </w:r>
    </w:p>
    <w:p w:rsidR="00723093" w:rsidRPr="00C84B96" w:rsidRDefault="00723093" w:rsidP="00723093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C84B96">
        <w:rPr>
          <w:rFonts w:ascii="Times New Roman" w:hAnsi="Times New Roman" w:cs="Times New Roman"/>
          <w:shd w:val="clear" w:color="auto" w:fill="FFFFFF"/>
        </w:rPr>
        <w:t>Инструктор противопожарной профилактики</w:t>
      </w:r>
    </w:p>
    <w:p w:rsidR="00E62FAD" w:rsidRPr="00FC09AE" w:rsidRDefault="00723093" w:rsidP="00B954E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B96">
        <w:rPr>
          <w:rFonts w:ascii="Times New Roman" w:hAnsi="Times New Roman" w:cs="Times New Roman"/>
          <w:shd w:val="clear" w:color="auto" w:fill="FFFFFF"/>
        </w:rPr>
        <w:t>ОППО-42 Шушенского района, Савиных Юлия</w:t>
      </w: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E62FAD" w:rsidRPr="00E62FAD" w:rsidTr="00B560FD">
        <w:trPr>
          <w:trHeight w:val="849"/>
        </w:trPr>
        <w:tc>
          <w:tcPr>
            <w:tcW w:w="4644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E62FAD" w:rsidRPr="00E62FAD" w:rsidRDefault="00E62FAD" w:rsidP="00E62FAD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E62FAD" w:rsidRPr="00E62FAD" w:rsidTr="00B560FD">
        <w:trPr>
          <w:trHeight w:val="712"/>
        </w:trPr>
        <w:tc>
          <w:tcPr>
            <w:tcW w:w="3227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E62FAD" w:rsidRPr="00E62FAD" w:rsidTr="00B560FD">
        <w:trPr>
          <w:trHeight w:val="992"/>
        </w:trPr>
        <w:tc>
          <w:tcPr>
            <w:tcW w:w="2518" w:type="dxa"/>
          </w:tcPr>
          <w:p w:rsidR="00E62FAD" w:rsidRPr="00E62FAD" w:rsidRDefault="00E62FAD" w:rsidP="00E62FAD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62FAD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FC09AE" w:rsidRDefault="00FC09AE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FAD" w:rsidRPr="00FC09AE" w:rsidRDefault="00E62FAD" w:rsidP="00FC09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62FAD" w:rsidRPr="00FC09AE" w:rsidSect="00AB2589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31" w:rsidRDefault="00705331" w:rsidP="008F77EC">
      <w:pPr>
        <w:spacing w:after="0" w:line="240" w:lineRule="auto"/>
      </w:pPr>
      <w:r>
        <w:separator/>
      </w:r>
    </w:p>
  </w:endnote>
  <w:endnote w:type="continuationSeparator" w:id="0">
    <w:p w:rsidR="00705331" w:rsidRDefault="0070533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EndPr/>
    <w:sdtContent>
      <w:p w:rsidR="00B560FD" w:rsidRDefault="00B560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4E2">
          <w:rPr>
            <w:noProof/>
          </w:rPr>
          <w:t>1</w:t>
        </w:r>
        <w:r>
          <w:fldChar w:fldCharType="end"/>
        </w:r>
      </w:p>
    </w:sdtContent>
  </w:sdt>
  <w:p w:rsidR="00B560FD" w:rsidRDefault="00B560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31" w:rsidRDefault="00705331" w:rsidP="008F77EC">
      <w:pPr>
        <w:spacing w:after="0" w:line="240" w:lineRule="auto"/>
      </w:pPr>
      <w:r>
        <w:separator/>
      </w:r>
    </w:p>
  </w:footnote>
  <w:footnote w:type="continuationSeparator" w:id="0">
    <w:p w:rsidR="00705331" w:rsidRDefault="0070533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B"/>
    <w:multiLevelType w:val="multilevel"/>
    <w:tmpl w:val="0820138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1B2074"/>
    <w:multiLevelType w:val="hybridMultilevel"/>
    <w:tmpl w:val="986C13F6"/>
    <w:lvl w:ilvl="0" w:tplc="12081D9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677437"/>
    <w:multiLevelType w:val="multilevel"/>
    <w:tmpl w:val="81F04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AC188D"/>
    <w:multiLevelType w:val="hybridMultilevel"/>
    <w:tmpl w:val="C2C4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5070060"/>
    <w:multiLevelType w:val="multilevel"/>
    <w:tmpl w:val="3D8C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383C5E"/>
    <w:multiLevelType w:val="hybridMultilevel"/>
    <w:tmpl w:val="02361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16027E"/>
    <w:multiLevelType w:val="hybridMultilevel"/>
    <w:tmpl w:val="B7C0E24A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0">
    <w:nsid w:val="0D91370F"/>
    <w:multiLevelType w:val="multilevel"/>
    <w:tmpl w:val="F66C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474007"/>
    <w:multiLevelType w:val="multilevel"/>
    <w:tmpl w:val="03CA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937C23"/>
    <w:multiLevelType w:val="hybridMultilevel"/>
    <w:tmpl w:val="CAE2E744"/>
    <w:lvl w:ilvl="0" w:tplc="CF86E75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5A5870"/>
    <w:multiLevelType w:val="multilevel"/>
    <w:tmpl w:val="03DC5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764771"/>
    <w:multiLevelType w:val="multilevel"/>
    <w:tmpl w:val="064C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7244DE"/>
    <w:multiLevelType w:val="hybridMultilevel"/>
    <w:tmpl w:val="395A938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2BDD6D8F"/>
    <w:multiLevelType w:val="multilevel"/>
    <w:tmpl w:val="C38C577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8">
    <w:nsid w:val="33EF148C"/>
    <w:multiLevelType w:val="hybridMultilevel"/>
    <w:tmpl w:val="FADC6862"/>
    <w:lvl w:ilvl="0" w:tplc="8E3ACF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>
    <w:nsid w:val="41BD1ECC"/>
    <w:multiLevelType w:val="hybridMultilevel"/>
    <w:tmpl w:val="B936C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F209C2"/>
    <w:multiLevelType w:val="multilevel"/>
    <w:tmpl w:val="F8E4D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E41CBB"/>
    <w:multiLevelType w:val="hybridMultilevel"/>
    <w:tmpl w:val="60424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731FD3"/>
    <w:multiLevelType w:val="hybridMultilevel"/>
    <w:tmpl w:val="1896A3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580008F"/>
    <w:multiLevelType w:val="multilevel"/>
    <w:tmpl w:val="92CC11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46252C3F"/>
    <w:multiLevelType w:val="multilevel"/>
    <w:tmpl w:val="4FEA3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3C1DAD"/>
    <w:multiLevelType w:val="multilevel"/>
    <w:tmpl w:val="43FA3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73A32F1"/>
    <w:multiLevelType w:val="hybridMultilevel"/>
    <w:tmpl w:val="A57AC24A"/>
    <w:lvl w:ilvl="0" w:tplc="4F1A08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48FC2953"/>
    <w:multiLevelType w:val="multilevel"/>
    <w:tmpl w:val="3C3E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9370CDE"/>
    <w:multiLevelType w:val="multilevel"/>
    <w:tmpl w:val="833C2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724443"/>
    <w:multiLevelType w:val="multilevel"/>
    <w:tmpl w:val="5B96E9B0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2150" w:hanging="144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794" w:hanging="1800"/>
      </w:pPr>
    </w:lvl>
    <w:lvl w:ilvl="8">
      <w:start w:val="1"/>
      <w:numFmt w:val="decimal"/>
      <w:lvlText w:val="%1.%2.%3.%4.%5.%6.%7.%8.%9."/>
      <w:lvlJc w:val="left"/>
      <w:pPr>
        <w:ind w:left="3296" w:hanging="2160"/>
      </w:pPr>
    </w:lvl>
  </w:abstractNum>
  <w:abstractNum w:abstractNumId="32">
    <w:nsid w:val="50C30D65"/>
    <w:multiLevelType w:val="hybridMultilevel"/>
    <w:tmpl w:val="7D4C6668"/>
    <w:lvl w:ilvl="0" w:tplc="36DE5A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3511A4D"/>
    <w:multiLevelType w:val="hybridMultilevel"/>
    <w:tmpl w:val="0F0A4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7E4D9F"/>
    <w:multiLevelType w:val="hybridMultilevel"/>
    <w:tmpl w:val="F26251F0"/>
    <w:lvl w:ilvl="0" w:tplc="63D698C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8591519"/>
    <w:multiLevelType w:val="hybridMultilevel"/>
    <w:tmpl w:val="00B44A70"/>
    <w:lvl w:ilvl="0" w:tplc="B0D0C0DA">
      <w:start w:val="1"/>
      <w:numFmt w:val="decimal"/>
      <w:lvlText w:val="%1."/>
      <w:lvlJc w:val="left"/>
      <w:pPr>
        <w:ind w:left="1144" w:hanging="435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512F26"/>
    <w:multiLevelType w:val="multilevel"/>
    <w:tmpl w:val="FB8A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C4E6334"/>
    <w:multiLevelType w:val="hybridMultilevel"/>
    <w:tmpl w:val="37CE2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6058684E"/>
    <w:multiLevelType w:val="hybridMultilevel"/>
    <w:tmpl w:val="8B70DE58"/>
    <w:lvl w:ilvl="0" w:tplc="96D298F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625367AB"/>
    <w:multiLevelType w:val="multilevel"/>
    <w:tmpl w:val="A62EC18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2">
    <w:nsid w:val="640C670C"/>
    <w:multiLevelType w:val="hybridMultilevel"/>
    <w:tmpl w:val="C10C9512"/>
    <w:lvl w:ilvl="0" w:tplc="F97488AC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43">
    <w:nsid w:val="64F96D49"/>
    <w:multiLevelType w:val="multilevel"/>
    <w:tmpl w:val="F752C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4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9E3EEA"/>
    <w:multiLevelType w:val="hybridMultilevel"/>
    <w:tmpl w:val="362A3E56"/>
    <w:lvl w:ilvl="0" w:tplc="4BE60F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75C02776"/>
    <w:multiLevelType w:val="hybridMultilevel"/>
    <w:tmpl w:val="0C00E24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>
    <w:nsid w:val="7B2C13D1"/>
    <w:multiLevelType w:val="hybridMultilevel"/>
    <w:tmpl w:val="FBF0B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AC43B3"/>
    <w:multiLevelType w:val="singleLevel"/>
    <w:tmpl w:val="2648242A"/>
    <w:lvl w:ilvl="0">
      <w:start w:val="2"/>
      <w:numFmt w:val="decimal"/>
      <w:lvlText w:val="%1."/>
      <w:legacy w:legacy="1" w:legacySpace="0" w:legacyIndent="2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3"/>
  </w:num>
  <w:num w:numId="2">
    <w:abstractNumId w:val="43"/>
  </w:num>
  <w:num w:numId="3">
    <w:abstractNumId w:val="25"/>
  </w:num>
  <w:num w:numId="4">
    <w:abstractNumId w:val="41"/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</w:num>
  <w:num w:numId="7">
    <w:abstractNumId w:val="6"/>
  </w:num>
  <w:num w:numId="8">
    <w:abstractNumId w:val="10"/>
  </w:num>
  <w:num w:numId="9">
    <w:abstractNumId w:val="13"/>
  </w:num>
  <w:num w:numId="10">
    <w:abstractNumId w:val="14"/>
  </w:num>
  <w:num w:numId="11">
    <w:abstractNumId w:val="26"/>
  </w:num>
  <w:num w:numId="12">
    <w:abstractNumId w:val="29"/>
  </w:num>
  <w:num w:numId="13">
    <w:abstractNumId w:val="11"/>
  </w:num>
  <w:num w:numId="14">
    <w:abstractNumId w:val="30"/>
  </w:num>
  <w:num w:numId="15">
    <w:abstractNumId w:val="3"/>
  </w:num>
  <w:num w:numId="16">
    <w:abstractNumId w:val="22"/>
  </w:num>
  <w:num w:numId="17">
    <w:abstractNumId w:val="16"/>
  </w:num>
  <w:num w:numId="18">
    <w:abstractNumId w:val="15"/>
  </w:num>
  <w:num w:numId="19">
    <w:abstractNumId w:val="28"/>
  </w:num>
  <w:num w:numId="20">
    <w:abstractNumId w:val="18"/>
  </w:num>
  <w:num w:numId="21">
    <w:abstractNumId w:val="48"/>
    <w:lvlOverride w:ilvl="0">
      <w:startOverride w:val="2"/>
    </w:lvlOverride>
  </w:num>
  <w:num w:numId="22">
    <w:abstractNumId w:val="19"/>
  </w:num>
  <w:num w:numId="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9"/>
  </w:num>
  <w:num w:numId="27">
    <w:abstractNumId w:val="1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34"/>
  </w:num>
  <w:num w:numId="38">
    <w:abstractNumId w:val="32"/>
  </w:num>
  <w:num w:numId="39">
    <w:abstractNumId w:val="44"/>
  </w:num>
  <w:num w:numId="40">
    <w:abstractNumId w:val="21"/>
  </w:num>
  <w:num w:numId="41">
    <w:abstractNumId w:val="27"/>
  </w:num>
  <w:num w:numId="42">
    <w:abstractNumId w:val="12"/>
  </w:num>
  <w:num w:numId="43">
    <w:abstractNumId w:val="45"/>
  </w:num>
  <w:num w:numId="44">
    <w:abstractNumId w:val="36"/>
  </w:num>
  <w:num w:numId="45">
    <w:abstractNumId w:val="0"/>
  </w:num>
  <w:num w:numId="46">
    <w:abstractNumId w:val="47"/>
  </w:num>
  <w:num w:numId="47">
    <w:abstractNumId w:val="7"/>
  </w:num>
  <w:num w:numId="48">
    <w:abstractNumId w:val="24"/>
  </w:num>
  <w:num w:numId="49">
    <w:abstractNumId w:val="46"/>
  </w:num>
  <w:num w:numId="5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24503"/>
    <w:rsid w:val="000678CC"/>
    <w:rsid w:val="00095304"/>
    <w:rsid w:val="000C2870"/>
    <w:rsid w:val="001064D3"/>
    <w:rsid w:val="00110440"/>
    <w:rsid w:val="00122A43"/>
    <w:rsid w:val="00131953"/>
    <w:rsid w:val="0015490D"/>
    <w:rsid w:val="001575A7"/>
    <w:rsid w:val="001641B2"/>
    <w:rsid w:val="001674C1"/>
    <w:rsid w:val="00177F8E"/>
    <w:rsid w:val="00181C7A"/>
    <w:rsid w:val="001A0EBD"/>
    <w:rsid w:val="001A1723"/>
    <w:rsid w:val="00201497"/>
    <w:rsid w:val="00206753"/>
    <w:rsid w:val="00212522"/>
    <w:rsid w:val="002231C9"/>
    <w:rsid w:val="0022551E"/>
    <w:rsid w:val="00254963"/>
    <w:rsid w:val="00254D12"/>
    <w:rsid w:val="002A382A"/>
    <w:rsid w:val="002C6A91"/>
    <w:rsid w:val="002F2F66"/>
    <w:rsid w:val="00310BE7"/>
    <w:rsid w:val="00312173"/>
    <w:rsid w:val="00314E70"/>
    <w:rsid w:val="003333F3"/>
    <w:rsid w:val="003512D4"/>
    <w:rsid w:val="003653C9"/>
    <w:rsid w:val="0038053F"/>
    <w:rsid w:val="00380BB3"/>
    <w:rsid w:val="003810A8"/>
    <w:rsid w:val="003E1875"/>
    <w:rsid w:val="003E1D13"/>
    <w:rsid w:val="00471506"/>
    <w:rsid w:val="00474034"/>
    <w:rsid w:val="00476631"/>
    <w:rsid w:val="00481E57"/>
    <w:rsid w:val="0048504C"/>
    <w:rsid w:val="00497ED9"/>
    <w:rsid w:val="004A2FD5"/>
    <w:rsid w:val="004B69E9"/>
    <w:rsid w:val="004F27EA"/>
    <w:rsid w:val="00505DE6"/>
    <w:rsid w:val="0050732C"/>
    <w:rsid w:val="00512BEA"/>
    <w:rsid w:val="00543BAF"/>
    <w:rsid w:val="0054453E"/>
    <w:rsid w:val="0054583A"/>
    <w:rsid w:val="00563544"/>
    <w:rsid w:val="00565EE4"/>
    <w:rsid w:val="0057265F"/>
    <w:rsid w:val="00582037"/>
    <w:rsid w:val="0059771C"/>
    <w:rsid w:val="005A707B"/>
    <w:rsid w:val="005E4730"/>
    <w:rsid w:val="005E7EED"/>
    <w:rsid w:val="0060480F"/>
    <w:rsid w:val="00613A7C"/>
    <w:rsid w:val="00615F79"/>
    <w:rsid w:val="006262E6"/>
    <w:rsid w:val="0063716C"/>
    <w:rsid w:val="00643154"/>
    <w:rsid w:val="00652C6D"/>
    <w:rsid w:val="0066254B"/>
    <w:rsid w:val="00690CF5"/>
    <w:rsid w:val="006A5C49"/>
    <w:rsid w:val="00705331"/>
    <w:rsid w:val="00714819"/>
    <w:rsid w:val="0071711D"/>
    <w:rsid w:val="00723093"/>
    <w:rsid w:val="00742279"/>
    <w:rsid w:val="00776FE2"/>
    <w:rsid w:val="007F0E83"/>
    <w:rsid w:val="00802410"/>
    <w:rsid w:val="00824DA7"/>
    <w:rsid w:val="00831CA5"/>
    <w:rsid w:val="00845660"/>
    <w:rsid w:val="008478D9"/>
    <w:rsid w:val="00890853"/>
    <w:rsid w:val="008B04E7"/>
    <w:rsid w:val="008B3407"/>
    <w:rsid w:val="008C11E6"/>
    <w:rsid w:val="008F5D5E"/>
    <w:rsid w:val="008F77EC"/>
    <w:rsid w:val="00921659"/>
    <w:rsid w:val="00922BA8"/>
    <w:rsid w:val="009577D1"/>
    <w:rsid w:val="009A681A"/>
    <w:rsid w:val="009B0B47"/>
    <w:rsid w:val="00A56674"/>
    <w:rsid w:val="00A97C31"/>
    <w:rsid w:val="00AA6E70"/>
    <w:rsid w:val="00AB2589"/>
    <w:rsid w:val="00AB4795"/>
    <w:rsid w:val="00AC0104"/>
    <w:rsid w:val="00AC37AE"/>
    <w:rsid w:val="00AC5671"/>
    <w:rsid w:val="00AF0B1E"/>
    <w:rsid w:val="00AF7EA1"/>
    <w:rsid w:val="00B0372B"/>
    <w:rsid w:val="00B4054E"/>
    <w:rsid w:val="00B530C0"/>
    <w:rsid w:val="00B560FD"/>
    <w:rsid w:val="00B9018D"/>
    <w:rsid w:val="00B91060"/>
    <w:rsid w:val="00B954E2"/>
    <w:rsid w:val="00BB5A14"/>
    <w:rsid w:val="00BC0285"/>
    <w:rsid w:val="00C2734D"/>
    <w:rsid w:val="00C32DF0"/>
    <w:rsid w:val="00C33F99"/>
    <w:rsid w:val="00C40B69"/>
    <w:rsid w:val="00C7300B"/>
    <w:rsid w:val="00CC679F"/>
    <w:rsid w:val="00CD2DB3"/>
    <w:rsid w:val="00CE0E9D"/>
    <w:rsid w:val="00CE5766"/>
    <w:rsid w:val="00D26380"/>
    <w:rsid w:val="00D53378"/>
    <w:rsid w:val="00D55CD7"/>
    <w:rsid w:val="00D74A8E"/>
    <w:rsid w:val="00D90A27"/>
    <w:rsid w:val="00DA59B3"/>
    <w:rsid w:val="00DB25E5"/>
    <w:rsid w:val="00DB4571"/>
    <w:rsid w:val="00DB4E60"/>
    <w:rsid w:val="00DC1679"/>
    <w:rsid w:val="00DC41AB"/>
    <w:rsid w:val="00DE48F1"/>
    <w:rsid w:val="00DF02CB"/>
    <w:rsid w:val="00E033EF"/>
    <w:rsid w:val="00E0446E"/>
    <w:rsid w:val="00E109A7"/>
    <w:rsid w:val="00E14290"/>
    <w:rsid w:val="00E41CEC"/>
    <w:rsid w:val="00E430AC"/>
    <w:rsid w:val="00E45390"/>
    <w:rsid w:val="00E54790"/>
    <w:rsid w:val="00E55F9C"/>
    <w:rsid w:val="00E62FAD"/>
    <w:rsid w:val="00E83E0A"/>
    <w:rsid w:val="00EA2260"/>
    <w:rsid w:val="00EB5EDA"/>
    <w:rsid w:val="00F21E73"/>
    <w:rsid w:val="00F23C1E"/>
    <w:rsid w:val="00F4038E"/>
    <w:rsid w:val="00F542D4"/>
    <w:rsid w:val="00F55320"/>
    <w:rsid w:val="00F57212"/>
    <w:rsid w:val="00F6086A"/>
    <w:rsid w:val="00F90B38"/>
    <w:rsid w:val="00FB02F7"/>
    <w:rsid w:val="00FB445F"/>
    <w:rsid w:val="00FC09AE"/>
    <w:rsid w:val="00FC3870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059CD-75C1-4D58-9412-DF266021D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4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80</cp:revision>
  <cp:lastPrinted>2017-11-21T02:38:00Z</cp:lastPrinted>
  <dcterms:created xsi:type="dcterms:W3CDTF">2017-05-29T01:55:00Z</dcterms:created>
  <dcterms:modified xsi:type="dcterms:W3CDTF">2017-12-01T00:53:00Z</dcterms:modified>
</cp:coreProperties>
</file>