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A0" w:rsidRPr="00544D17" w:rsidRDefault="00134BA0" w:rsidP="00134BA0">
      <w:pPr>
        <w:jc w:val="center"/>
        <w:rPr>
          <w:b/>
          <w:sz w:val="32"/>
          <w:szCs w:val="32"/>
        </w:rPr>
      </w:pPr>
      <w:bookmarkStart w:id="0" w:name="_GoBack"/>
      <w:r w:rsidRPr="00544D17">
        <w:rPr>
          <w:b/>
          <w:sz w:val="32"/>
          <w:szCs w:val="32"/>
        </w:rPr>
        <w:t>Оценка ожидаемого исполнения бюджета Сизинского сельсовета за 2016 год</w:t>
      </w:r>
      <w:bookmarkEnd w:id="0"/>
    </w:p>
    <w:p w:rsidR="00134BA0" w:rsidRDefault="00134BA0" w:rsidP="00134BA0">
      <w:pPr>
        <w:rPr>
          <w:b/>
          <w:sz w:val="40"/>
          <w:szCs w:val="40"/>
        </w:rPr>
      </w:pPr>
    </w:p>
    <w:p w:rsidR="00134BA0" w:rsidRDefault="00134BA0" w:rsidP="00134BA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2268"/>
      </w:tblGrid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A0" w:rsidRDefault="00134BA0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jc w:val="center"/>
              <w:rPr>
                <w:b/>
              </w:rPr>
            </w:pPr>
            <w:r>
              <w:rPr>
                <w:b/>
              </w:rPr>
              <w:t>Уточненный план на   2016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jc w:val="center"/>
              <w:rPr>
                <w:b/>
              </w:rPr>
            </w:pPr>
            <w:r>
              <w:rPr>
                <w:b/>
              </w:rPr>
              <w:t>Ожидаемое исполнение бюджета до конца 2016год</w:t>
            </w:r>
          </w:p>
        </w:tc>
      </w:tr>
      <w:tr w:rsidR="00134BA0" w:rsidTr="00134BA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Собственные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7 519 715,00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7 519 715,00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 xml:space="preserve">Безвозмездные перечисления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3 788 956,00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3 788 956,00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11 308 671,00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12 801 842,40</w:t>
            </w:r>
          </w:p>
        </w:tc>
      </w:tr>
      <w:tr w:rsidR="00134BA0" w:rsidTr="00134BA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</w:p>
        </w:tc>
      </w:tr>
      <w:tr w:rsidR="00134BA0" w:rsidTr="00134BA0">
        <w:trPr>
          <w:trHeight w:val="3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Общегосударственные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5 473 856,05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5 473 856,05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118 760,00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118 760,00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Дорожное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695 785,87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695 785,87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Жилищно-</w:t>
            </w:r>
            <w:proofErr w:type="spellStart"/>
            <w:r>
              <w:t>комунальное</w:t>
            </w:r>
            <w:proofErr w:type="spellEnd"/>
            <w:r>
              <w:t xml:space="preserve">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Cs/>
              </w:rPr>
            </w:pPr>
            <w:r>
              <w:rPr>
                <w:bCs/>
              </w:rPr>
              <w:t>2 727 371,45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Cs/>
              </w:rPr>
            </w:pPr>
            <w:r>
              <w:rPr>
                <w:bCs/>
              </w:rPr>
              <w:t>2 727 371,45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Культура, кинематография и средства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3 506 987,03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3 506 987,03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Осуществление первичного воинского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266 340,00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266 340,00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12 742,00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>12 742,00</w:t>
            </w:r>
          </w:p>
        </w:tc>
      </w:tr>
      <w:tr w:rsidR="00134BA0" w:rsidTr="00134BA0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12 801 842,40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12 801 842,40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r>
              <w:t xml:space="preserve">Дефицит (профицит)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1 493 171,40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Источники финансирования дефицита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1 493 171,40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134BA0" w:rsidTr="00134BA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Изменение остатков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A0" w:rsidRDefault="00134BA0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134BA0" w:rsidRDefault="00134BA0" w:rsidP="00134BA0">
      <w:pPr>
        <w:rPr>
          <w:sz w:val="16"/>
          <w:szCs w:val="16"/>
        </w:rPr>
      </w:pPr>
    </w:p>
    <w:p w:rsidR="00ED7D13" w:rsidRDefault="00ED7D13"/>
    <w:sectPr w:rsidR="00ED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A0"/>
    <w:rsid w:val="00134BA0"/>
    <w:rsid w:val="00544D17"/>
    <w:rsid w:val="00E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Пользователь</cp:lastModifiedBy>
  <cp:revision>2</cp:revision>
  <dcterms:created xsi:type="dcterms:W3CDTF">2016-11-14T14:46:00Z</dcterms:created>
  <dcterms:modified xsi:type="dcterms:W3CDTF">2016-11-30T01:55:00Z</dcterms:modified>
</cp:coreProperties>
</file>